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A2D78" w14:textId="77777777" w:rsidR="00546424" w:rsidRPr="000A2FE4" w:rsidRDefault="00404A50" w:rsidP="00167CBF">
      <w:pPr>
        <w:pStyle w:val="Title"/>
        <w:spacing w:after="0"/>
        <w:rPr>
          <w:color w:val="auto"/>
        </w:rPr>
      </w:pPr>
      <w:bookmarkStart w:id="0" w:name="_top"/>
      <w:bookmarkEnd w:id="0"/>
      <w:r w:rsidRPr="000A2FE4">
        <w:rPr>
          <w:color w:val="7030A0"/>
        </w:rPr>
        <w:t xml:space="preserve">Chapter </w:t>
      </w:r>
      <w:r w:rsidRPr="000A2FE4">
        <w:rPr>
          <w:color w:val="auto"/>
        </w:rPr>
        <w:t>8</w:t>
      </w:r>
      <w:r w:rsidR="00BB2B3E">
        <w:rPr>
          <w:color w:val="auto"/>
        </w:rPr>
        <w:t xml:space="preserve">: </w:t>
      </w:r>
      <w:r w:rsidR="00B16880" w:rsidRPr="000A2FE4">
        <w:rPr>
          <w:color w:val="auto"/>
        </w:rPr>
        <w:t xml:space="preserve">Excel </w:t>
      </w:r>
      <w:r w:rsidR="00302362" w:rsidRPr="000A2FE4">
        <w:rPr>
          <w:color w:val="7030A0"/>
        </w:rPr>
        <w:t>View</w:t>
      </w:r>
      <w:r w:rsidR="00EC04AC" w:rsidRPr="000A2FE4">
        <w:rPr>
          <w:color w:val="7030A0"/>
        </w:rPr>
        <w:t xml:space="preserve"> </w:t>
      </w:r>
      <w:r w:rsidR="00EC04AC" w:rsidRPr="000A2FE4">
        <w:rPr>
          <w:color w:val="auto"/>
        </w:rPr>
        <w:t>Tab</w:t>
      </w:r>
      <w:r w:rsidR="00E71143" w:rsidRPr="000A2FE4">
        <w:rPr>
          <w:color w:val="auto"/>
        </w:rPr>
        <w:t xml:space="preserve"> in </w:t>
      </w:r>
      <w:r w:rsidR="009F31E8" w:rsidRPr="000A2FE4">
        <w:rPr>
          <w:color w:val="auto"/>
        </w:rPr>
        <w:t>Excel</w:t>
      </w:r>
      <w:r w:rsidR="00E71143" w:rsidRPr="000A2FE4">
        <w:rPr>
          <w:color w:val="auto"/>
        </w:rPr>
        <w:t xml:space="preserve"> 2010</w:t>
      </w:r>
    </w:p>
    <w:p w14:paraId="198F1F13" w14:textId="77777777" w:rsidR="00E71143" w:rsidRPr="00E71143" w:rsidRDefault="006F04C3" w:rsidP="00167CBF">
      <w:pPr>
        <w:rPr>
          <w:rFonts w:ascii="Times New Roman" w:hAnsi="Times New Roman" w:cs="Times New Roman"/>
          <w:sz w:val="20"/>
        </w:rPr>
      </w:pPr>
      <w:r>
        <w:rPr>
          <w:rFonts w:ascii="Times New Roman" w:hAnsi="Times New Roman" w:cs="Times New Roman"/>
          <w:sz w:val="20"/>
        </w:rPr>
        <w:t xml:space="preserve">Last update: </w:t>
      </w:r>
      <w:sdt>
        <w:sdtPr>
          <w:rPr>
            <w:rFonts w:ascii="Times New Roman" w:hAnsi="Times New Roman" w:cs="Times New Roman"/>
            <w:sz w:val="20"/>
          </w:rPr>
          <w:alias w:val="Publish Date"/>
          <w:tag w:val=""/>
          <w:id w:val="-2054377600"/>
          <w:placeholder>
            <w:docPart w:val="DD38F89159D3466A970B019DCFFE68D0"/>
          </w:placeholder>
          <w:dataBinding w:prefixMappings="xmlns:ns0='http://schemas.microsoft.com/office/2006/coverPageProps' " w:xpath="/ns0:CoverPageProperties[1]/ns0:PublishDate[1]" w:storeItemID="{55AF091B-3C7A-41E3-B477-F2FDAA23CFDA}"/>
          <w:date w:fullDate="2019-06-16T00:00:00Z">
            <w:dateFormat w:val="M/d/yyyy"/>
            <w:lid w:val="en-US"/>
            <w:storeMappedDataAs w:val="dateTime"/>
            <w:calendar w:val="gregorian"/>
          </w:date>
        </w:sdtPr>
        <w:sdtEndPr/>
        <w:sdtContent>
          <w:r w:rsidR="0078571D">
            <w:rPr>
              <w:rFonts w:ascii="Times New Roman" w:hAnsi="Times New Roman" w:cs="Times New Roman"/>
              <w:sz w:val="20"/>
            </w:rPr>
            <w:t>6/16/2019</w:t>
          </w:r>
        </w:sdtContent>
      </w:sdt>
    </w:p>
    <w:p w14:paraId="22A7E483" w14:textId="77777777" w:rsidR="00E71143" w:rsidRDefault="00E71143" w:rsidP="00167CBF">
      <w:pPr>
        <w:jc w:val="left"/>
        <w:rPr>
          <w:rFonts w:ascii="Times New Roman" w:hAnsi="Times New Roman" w:cs="Times New Roman"/>
          <w:sz w:val="24"/>
        </w:rPr>
      </w:pPr>
    </w:p>
    <w:p w14:paraId="1DF62971" w14:textId="77777777" w:rsidR="00E71143" w:rsidRPr="00B814BA" w:rsidRDefault="00E71143" w:rsidP="00B814BA">
      <w:pPr>
        <w:pStyle w:val="Heading1"/>
        <w:jc w:val="center"/>
        <w:rPr>
          <w:color w:val="auto"/>
        </w:rPr>
      </w:pPr>
      <w:r w:rsidRPr="00B814BA">
        <w:rPr>
          <w:color w:val="auto"/>
        </w:rPr>
        <w:t>ESSENTIAL OUTCOMES</w:t>
      </w:r>
    </w:p>
    <w:p w14:paraId="07A0A234" w14:textId="77777777" w:rsidR="00E71143" w:rsidRDefault="00E71143" w:rsidP="00167CBF">
      <w:pPr>
        <w:jc w:val="left"/>
        <w:rPr>
          <w:rFonts w:ascii="Times New Roman" w:hAnsi="Times New Roman" w:cs="Times New Roman"/>
          <w:sz w:val="24"/>
        </w:rPr>
      </w:pPr>
    </w:p>
    <w:p w14:paraId="387B69AD" w14:textId="77777777" w:rsidR="00E71143" w:rsidRPr="000A2FE4" w:rsidRDefault="00302362" w:rsidP="00404A50">
      <w:pPr>
        <w:pStyle w:val="ListParagraph"/>
        <w:numPr>
          <w:ilvl w:val="0"/>
          <w:numId w:val="1"/>
        </w:numPr>
        <w:ind w:left="360"/>
        <w:rPr>
          <w:rFonts w:cs="Times New Roman"/>
          <w:b/>
          <w:color w:val="7030A0"/>
        </w:rPr>
      </w:pPr>
      <w:r w:rsidRPr="000A2FE4">
        <w:rPr>
          <w:rFonts w:cs="Times New Roman"/>
          <w:b/>
          <w:color w:val="7030A0"/>
        </w:rPr>
        <w:t>Set various window views employing</w:t>
      </w:r>
      <w:r w:rsidR="00002466" w:rsidRPr="000A2FE4">
        <w:rPr>
          <w:rFonts w:cs="Times New Roman"/>
          <w:b/>
          <w:color w:val="7030A0"/>
        </w:rPr>
        <w:t xml:space="preserve"> </w:t>
      </w:r>
      <w:r w:rsidRPr="000A2FE4">
        <w:rPr>
          <w:rFonts w:cs="Times New Roman"/>
          <w:b/>
          <w:color w:val="7030A0"/>
        </w:rPr>
        <w:t>the V</w:t>
      </w:r>
      <w:r w:rsidR="006606CF" w:rsidRPr="000A2FE4">
        <w:rPr>
          <w:rFonts w:cs="Times New Roman"/>
          <w:b/>
          <w:color w:val="7030A0"/>
        </w:rPr>
        <w:t>iew</w:t>
      </w:r>
      <w:r w:rsidR="00572101" w:rsidRPr="000A2FE4">
        <w:rPr>
          <w:rFonts w:cs="Times New Roman"/>
          <w:b/>
          <w:color w:val="7030A0"/>
        </w:rPr>
        <w:t xml:space="preserve"> tab </w:t>
      </w:r>
      <w:r w:rsidR="00E71143" w:rsidRPr="000A2FE4">
        <w:rPr>
          <w:rFonts w:cs="Times New Roman"/>
          <w:b/>
          <w:color w:val="7030A0"/>
        </w:rPr>
        <w:t xml:space="preserve">feature in </w:t>
      </w:r>
      <w:r w:rsidR="009F31E8" w:rsidRPr="000A2FE4">
        <w:rPr>
          <w:rFonts w:cs="Times New Roman"/>
          <w:b/>
          <w:color w:val="7030A0"/>
        </w:rPr>
        <w:t>Excel</w:t>
      </w:r>
      <w:r w:rsidR="00E71143" w:rsidRPr="000A2FE4">
        <w:rPr>
          <w:rFonts w:cs="Times New Roman"/>
          <w:b/>
          <w:color w:val="7030A0"/>
        </w:rPr>
        <w:t xml:space="preserve"> by:</w:t>
      </w:r>
    </w:p>
    <w:p w14:paraId="7191E1F1" w14:textId="77777777" w:rsidR="00D44CD3" w:rsidRDefault="00D44CD3" w:rsidP="00D44CD3">
      <w:pPr>
        <w:pStyle w:val="ListParagraph"/>
        <w:numPr>
          <w:ilvl w:val="0"/>
          <w:numId w:val="20"/>
        </w:numPr>
      </w:pPr>
      <w:r>
        <w:t>Analyze skills sets p</w:t>
      </w:r>
      <w:bookmarkStart w:id="1" w:name="_GoBack"/>
      <w:bookmarkEnd w:id="1"/>
      <w:r>
        <w:t>rovided in the Home tab handout (</w:t>
      </w:r>
      <w:hyperlink w:anchor="_Worksheet_Views_Function" w:history="1">
        <w:r w:rsidRPr="00D44CD3">
          <w:rPr>
            <w:rStyle w:val="Hyperlink"/>
          </w:rPr>
          <w:t>Worksheet Views</w:t>
        </w:r>
      </w:hyperlink>
      <w:r>
        <w:t xml:space="preserve">, </w:t>
      </w:r>
      <w:hyperlink w:anchor="_Zoom_Toolbar_Feature" w:history="1">
        <w:r w:rsidRPr="00D44CD3">
          <w:rPr>
            <w:rStyle w:val="Hyperlink"/>
          </w:rPr>
          <w:t>Show, Zoom</w:t>
        </w:r>
      </w:hyperlink>
      <w:r>
        <w:t xml:space="preserve">, </w:t>
      </w:r>
      <w:hyperlink w:anchor="_Window_Toolbar_Feature" w:history="1">
        <w:r w:rsidRPr="00D44CD3">
          <w:rPr>
            <w:rStyle w:val="Hyperlink"/>
          </w:rPr>
          <w:t>Window</w:t>
        </w:r>
      </w:hyperlink>
      <w:r>
        <w:t xml:space="preserve">, and </w:t>
      </w:r>
      <w:hyperlink w:anchor="_Macros_Toolbar_Section" w:history="1">
        <w:r w:rsidRPr="00D44CD3">
          <w:rPr>
            <w:rStyle w:val="Hyperlink"/>
          </w:rPr>
          <w:t>Macros</w:t>
        </w:r>
      </w:hyperlink>
      <w:r>
        <w:t>).</w:t>
      </w:r>
    </w:p>
    <w:p w14:paraId="0495E16D" w14:textId="77777777" w:rsidR="00D44CD3" w:rsidRDefault="00D44CD3" w:rsidP="00D44CD3">
      <w:pPr>
        <w:pStyle w:val="ListParagraph"/>
        <w:numPr>
          <w:ilvl w:val="0"/>
          <w:numId w:val="20"/>
        </w:numPr>
      </w:pPr>
      <w:r>
        <w:t>Apply various skill set features presented in the individual ribbons. To find these skills, use the Bookmark feature.</w:t>
      </w:r>
    </w:p>
    <w:p w14:paraId="04F5C447" w14:textId="77777777" w:rsidR="00D44CD3" w:rsidRPr="00181F39" w:rsidRDefault="00D44CD3" w:rsidP="00D44CD3">
      <w:pPr>
        <w:pStyle w:val="ListParagraph"/>
        <w:numPr>
          <w:ilvl w:val="0"/>
          <w:numId w:val="20"/>
        </w:numPr>
      </w:pPr>
      <w:r w:rsidRPr="00181F39">
        <w:t>Achieve industry-recognized certification, learn the computing skills companies are seeking, boost workforce resume, differentiate student from other applicants, gain valuable experience and confidence, heighten earning potential, and prepare for a successful future.</w:t>
      </w:r>
    </w:p>
    <w:p w14:paraId="63779BAD" w14:textId="77777777" w:rsidR="00D44CD3" w:rsidRPr="00B814BA" w:rsidRDefault="00D44CD3" w:rsidP="00D44CD3">
      <w:pPr>
        <w:pStyle w:val="ListParagraph"/>
        <w:numPr>
          <w:ilvl w:val="0"/>
          <w:numId w:val="20"/>
        </w:numPr>
      </w:pPr>
      <w:r>
        <w:t xml:space="preserve">Apply </w:t>
      </w:r>
      <w:r w:rsidRPr="00B814BA">
        <w:t xml:space="preserve">terms in the chapter </w:t>
      </w:r>
      <w:r>
        <w:t>with application.</w:t>
      </w:r>
    </w:p>
    <w:p w14:paraId="7E9C2B6A" w14:textId="77777777" w:rsidR="00E71143" w:rsidRDefault="00E71143" w:rsidP="00167CBF">
      <w:pPr>
        <w:jc w:val="left"/>
        <w:rPr>
          <w:rFonts w:ascii="Times New Roman" w:hAnsi="Times New Roman" w:cs="Times New Roman"/>
          <w:sz w:val="24"/>
        </w:rPr>
      </w:pPr>
    </w:p>
    <w:p w14:paraId="483A6D1B" w14:textId="77777777" w:rsidR="00742359" w:rsidRDefault="00742359" w:rsidP="00167CBF">
      <w:pPr>
        <w:jc w:val="left"/>
        <w:rPr>
          <w:rFonts w:ascii="Times New Roman" w:hAnsi="Times New Roman" w:cs="Times New Roman"/>
          <w:sz w:val="24"/>
        </w:rPr>
      </w:pPr>
    </w:p>
    <w:p w14:paraId="0478785C" w14:textId="77777777" w:rsidR="00B26658" w:rsidRPr="000A2FE4" w:rsidRDefault="00D44CD3" w:rsidP="0021631B">
      <w:pPr>
        <w:pStyle w:val="Heading1"/>
        <w:rPr>
          <w:color w:val="7030A0"/>
        </w:rPr>
      </w:pPr>
      <w:r>
        <w:rPr>
          <w:noProof/>
        </w:rPr>
        <w:drawing>
          <wp:anchor distT="0" distB="0" distL="114300" distR="114300" simplePos="0" relativeHeight="251717632" behindDoc="0" locked="0" layoutInCell="1" allowOverlap="1" wp14:anchorId="5B1743E0" wp14:editId="2693BE18">
            <wp:simplePos x="0" y="0"/>
            <wp:positionH relativeFrom="page">
              <wp:posOffset>580981</wp:posOffset>
            </wp:positionH>
            <wp:positionV relativeFrom="paragraph">
              <wp:posOffset>314103</wp:posOffset>
            </wp:positionV>
            <wp:extent cx="6862391"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4138" r="24863" b="78044"/>
                    <a:stretch/>
                  </pic:blipFill>
                  <pic:spPr bwMode="auto">
                    <a:xfrm>
                      <a:off x="0" y="0"/>
                      <a:ext cx="6862391"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6658" w:rsidRPr="000A2FE4">
        <w:rPr>
          <w:color w:val="7030A0"/>
        </w:rPr>
        <w:t>The Focus</w:t>
      </w:r>
    </w:p>
    <w:p w14:paraId="1CAE02D8" w14:textId="77777777" w:rsidR="00D44CD3" w:rsidRDefault="00D44CD3" w:rsidP="00167CBF">
      <w:pPr>
        <w:jc w:val="left"/>
        <w:rPr>
          <w:rFonts w:ascii="Times New Roman" w:hAnsi="Times New Roman" w:cs="Times New Roman"/>
          <w:sz w:val="24"/>
        </w:rPr>
      </w:pPr>
    </w:p>
    <w:p w14:paraId="5AAFCC65" w14:textId="77777777" w:rsidR="00B26658" w:rsidRDefault="00B26658" w:rsidP="00167CBF">
      <w:pPr>
        <w:jc w:val="left"/>
        <w:rPr>
          <w:rFonts w:ascii="Times New Roman" w:hAnsi="Times New Roman" w:cs="Times New Roman"/>
          <w:sz w:val="24"/>
        </w:rPr>
      </w:pPr>
      <w:r>
        <w:rPr>
          <w:rFonts w:ascii="Times New Roman" w:hAnsi="Times New Roman" w:cs="Times New Roman"/>
          <w:sz w:val="24"/>
        </w:rPr>
        <w:t xml:space="preserve">In </w:t>
      </w:r>
      <w:r w:rsidR="00404A50">
        <w:rPr>
          <w:rFonts w:ascii="Times New Roman" w:hAnsi="Times New Roman" w:cs="Times New Roman"/>
          <w:sz w:val="24"/>
        </w:rPr>
        <w:t>Chapter 8</w:t>
      </w:r>
      <w:r>
        <w:rPr>
          <w:rFonts w:ascii="Times New Roman" w:hAnsi="Times New Roman" w:cs="Times New Roman"/>
          <w:sz w:val="24"/>
        </w:rPr>
        <w:t xml:space="preserve">, the focus will be on learning the skill sets that are provided underneath each of the toolbar sections for the </w:t>
      </w:r>
      <w:r w:rsidR="00404A50">
        <w:rPr>
          <w:rFonts w:ascii="Times New Roman" w:hAnsi="Times New Roman" w:cs="Times New Roman"/>
          <w:sz w:val="24"/>
        </w:rPr>
        <w:t>View</w:t>
      </w:r>
      <w:r>
        <w:rPr>
          <w:rFonts w:ascii="Times New Roman" w:hAnsi="Times New Roman" w:cs="Times New Roman"/>
          <w:sz w:val="24"/>
        </w:rPr>
        <w:t xml:space="preserve"> tab.  The focus will be on the skills sets that you need to know for certification in Microsoft </w:t>
      </w:r>
      <w:r w:rsidR="009F31E8">
        <w:rPr>
          <w:rFonts w:ascii="Times New Roman" w:hAnsi="Times New Roman" w:cs="Times New Roman"/>
          <w:sz w:val="24"/>
        </w:rPr>
        <w:t>Excel</w:t>
      </w:r>
      <w:r>
        <w:rPr>
          <w:rFonts w:ascii="Times New Roman" w:hAnsi="Times New Roman" w:cs="Times New Roman"/>
          <w:sz w:val="24"/>
        </w:rPr>
        <w:t xml:space="preserve"> 2010.  There are </w:t>
      </w:r>
      <w:r w:rsidR="0021631B">
        <w:rPr>
          <w:rFonts w:ascii="Times New Roman" w:hAnsi="Times New Roman" w:cs="Times New Roman"/>
          <w:b/>
          <w:sz w:val="24"/>
        </w:rPr>
        <w:t>four</w:t>
      </w:r>
      <w:r>
        <w:rPr>
          <w:rFonts w:ascii="Times New Roman" w:hAnsi="Times New Roman" w:cs="Times New Roman"/>
          <w:sz w:val="24"/>
        </w:rPr>
        <w:t xml:space="preserve"> sections listed under the </w:t>
      </w:r>
      <w:r w:rsidR="00404A50">
        <w:rPr>
          <w:rFonts w:ascii="Times New Roman" w:hAnsi="Times New Roman" w:cs="Times New Roman"/>
          <w:sz w:val="24"/>
        </w:rPr>
        <w:t>View</w:t>
      </w:r>
      <w:r>
        <w:rPr>
          <w:rFonts w:ascii="Times New Roman" w:hAnsi="Times New Roman" w:cs="Times New Roman"/>
          <w:sz w:val="24"/>
        </w:rPr>
        <w:t xml:space="preserve"> tab.  They are as follows:</w:t>
      </w:r>
    </w:p>
    <w:p w14:paraId="254113D0" w14:textId="77777777" w:rsidR="00B26658" w:rsidRDefault="00B26658" w:rsidP="00167CBF">
      <w:pPr>
        <w:jc w:val="left"/>
        <w:rPr>
          <w:rFonts w:ascii="Times New Roman" w:hAnsi="Times New Roman" w:cs="Times New Roman"/>
          <w:sz w:val="24"/>
        </w:rPr>
      </w:pPr>
    </w:p>
    <w:p w14:paraId="4CA1D33A" w14:textId="77777777" w:rsidR="00A20FF3" w:rsidRPr="000A2FE4" w:rsidRDefault="00A0125C" w:rsidP="009B0FF6">
      <w:pPr>
        <w:pStyle w:val="ListParagraph"/>
        <w:numPr>
          <w:ilvl w:val="0"/>
          <w:numId w:val="3"/>
        </w:numPr>
        <w:rPr>
          <w:rFonts w:cs="Times New Roman"/>
          <w:b/>
          <w:color w:val="7030A0"/>
        </w:rPr>
      </w:pPr>
      <w:r w:rsidRPr="000A2FE4">
        <w:rPr>
          <w:rFonts w:cs="Times New Roman"/>
          <w:b/>
          <w:color w:val="7030A0"/>
        </w:rPr>
        <w:t>Worksheet Views</w:t>
      </w:r>
    </w:p>
    <w:p w14:paraId="7731288A" w14:textId="77777777" w:rsidR="006F44E5" w:rsidRPr="000A2FE4" w:rsidRDefault="00A0125C" w:rsidP="009B0FF6">
      <w:pPr>
        <w:pStyle w:val="ListParagraph"/>
        <w:numPr>
          <w:ilvl w:val="0"/>
          <w:numId w:val="3"/>
        </w:numPr>
        <w:rPr>
          <w:rFonts w:cs="Times New Roman"/>
          <w:b/>
          <w:color w:val="7030A0"/>
        </w:rPr>
      </w:pPr>
      <w:r w:rsidRPr="000A2FE4">
        <w:rPr>
          <w:rFonts w:cs="Times New Roman"/>
          <w:b/>
          <w:color w:val="7030A0"/>
        </w:rPr>
        <w:t>Show</w:t>
      </w:r>
    </w:p>
    <w:p w14:paraId="33ED397C" w14:textId="77777777" w:rsidR="0021631B" w:rsidRPr="000A2FE4" w:rsidRDefault="00A0125C" w:rsidP="009B0FF6">
      <w:pPr>
        <w:pStyle w:val="ListParagraph"/>
        <w:numPr>
          <w:ilvl w:val="0"/>
          <w:numId w:val="3"/>
        </w:numPr>
        <w:rPr>
          <w:rFonts w:cs="Times New Roman"/>
          <w:b/>
          <w:color w:val="7030A0"/>
        </w:rPr>
      </w:pPr>
      <w:r w:rsidRPr="000A2FE4">
        <w:rPr>
          <w:rFonts w:cs="Times New Roman"/>
          <w:b/>
          <w:color w:val="7030A0"/>
        </w:rPr>
        <w:t>Zoom</w:t>
      </w:r>
    </w:p>
    <w:p w14:paraId="2EC30D8F" w14:textId="77777777" w:rsidR="00A0125C" w:rsidRPr="000A2FE4" w:rsidRDefault="00A0125C" w:rsidP="009B0FF6">
      <w:pPr>
        <w:pStyle w:val="ListParagraph"/>
        <w:numPr>
          <w:ilvl w:val="0"/>
          <w:numId w:val="3"/>
        </w:numPr>
        <w:rPr>
          <w:rFonts w:cs="Times New Roman"/>
          <w:b/>
          <w:color w:val="7030A0"/>
        </w:rPr>
      </w:pPr>
      <w:r w:rsidRPr="000A2FE4">
        <w:rPr>
          <w:rFonts w:cs="Times New Roman"/>
          <w:b/>
          <w:color w:val="7030A0"/>
        </w:rPr>
        <w:t>Window</w:t>
      </w:r>
    </w:p>
    <w:p w14:paraId="0BEBF3AE" w14:textId="77777777" w:rsidR="00DA66AA" w:rsidRPr="009B6E48" w:rsidRDefault="00A0125C" w:rsidP="00167CBF">
      <w:pPr>
        <w:pStyle w:val="ListParagraph"/>
        <w:numPr>
          <w:ilvl w:val="0"/>
          <w:numId w:val="3"/>
        </w:numPr>
        <w:rPr>
          <w:rFonts w:cs="Times New Roman"/>
        </w:rPr>
      </w:pPr>
      <w:r w:rsidRPr="009B6E48">
        <w:rPr>
          <w:rFonts w:cs="Times New Roman"/>
          <w:b/>
          <w:color w:val="7030A0"/>
        </w:rPr>
        <w:t>Macros</w:t>
      </w:r>
    </w:p>
    <w:p w14:paraId="75F00DAF" w14:textId="77777777" w:rsidR="00BA082D" w:rsidRDefault="00BA082D" w:rsidP="00167CBF">
      <w:pPr>
        <w:jc w:val="left"/>
        <w:rPr>
          <w:rFonts w:ascii="Times New Roman" w:hAnsi="Times New Roman" w:cs="Times New Roman"/>
          <w:sz w:val="24"/>
        </w:rPr>
      </w:pPr>
    </w:p>
    <w:p w14:paraId="1549EA9D" w14:textId="77777777" w:rsidR="00A20FF3" w:rsidRPr="000A2FE4" w:rsidRDefault="000A2FE4" w:rsidP="00604C4C">
      <w:pPr>
        <w:pStyle w:val="Heading1"/>
        <w:rPr>
          <w:color w:val="7030A0"/>
        </w:rPr>
      </w:pPr>
      <w:bookmarkStart w:id="2" w:name="_Worksheet_Views_Function"/>
      <w:bookmarkEnd w:id="2"/>
      <w:r w:rsidRPr="000A2FE4">
        <w:rPr>
          <w:rFonts w:cs="Times New Roman"/>
          <w:b w:val="0"/>
          <w:noProof/>
          <w:color w:val="7030A0"/>
        </w:rPr>
        <w:drawing>
          <wp:anchor distT="0" distB="0" distL="114300" distR="114300" simplePos="0" relativeHeight="251665408" behindDoc="0" locked="0" layoutInCell="1" allowOverlap="1" wp14:anchorId="0CF070C5" wp14:editId="7F22E511">
            <wp:simplePos x="0" y="0"/>
            <wp:positionH relativeFrom="column">
              <wp:posOffset>-29210</wp:posOffset>
            </wp:positionH>
            <wp:positionV relativeFrom="paragraph">
              <wp:posOffset>11430</wp:posOffset>
            </wp:positionV>
            <wp:extent cx="1846580" cy="723900"/>
            <wp:effectExtent l="76200" t="76200" r="134620" b="133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 t="5494" r="81694" b="81759"/>
                    <a:stretch/>
                  </pic:blipFill>
                  <pic:spPr bwMode="auto">
                    <a:xfrm>
                      <a:off x="0" y="0"/>
                      <a:ext cx="1846580" cy="723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p" w:history="1">
        <w:r w:rsidR="00A0125C" w:rsidRPr="00BA082D">
          <w:rPr>
            <w:rStyle w:val="Hyperlink"/>
          </w:rPr>
          <w:t>Worksheet Views</w:t>
        </w:r>
        <w:r w:rsidR="001E2C1E" w:rsidRPr="00BA082D">
          <w:rPr>
            <w:rStyle w:val="Hyperlink"/>
          </w:rPr>
          <w:t xml:space="preserve"> Function Feature</w:t>
        </w:r>
      </w:hyperlink>
    </w:p>
    <w:p w14:paraId="4FBA3C36" w14:textId="77777777" w:rsidR="00A20FF3" w:rsidRDefault="00A20FF3" w:rsidP="00D93180">
      <w:pPr>
        <w:jc w:val="left"/>
        <w:rPr>
          <w:rFonts w:ascii="Times New Roman" w:hAnsi="Times New Roman"/>
          <w:sz w:val="24"/>
          <w:szCs w:val="24"/>
        </w:rPr>
      </w:pPr>
    </w:p>
    <w:p w14:paraId="36A4BFC8" w14:textId="77777777" w:rsidR="00A20FF3" w:rsidRDefault="00A20FF3" w:rsidP="00D93180">
      <w:pPr>
        <w:jc w:val="left"/>
        <w:rPr>
          <w:rFonts w:ascii="Times New Roman" w:hAnsi="Times New Roman"/>
          <w:sz w:val="24"/>
          <w:szCs w:val="24"/>
        </w:rPr>
      </w:pPr>
      <w:r>
        <w:rPr>
          <w:rFonts w:ascii="Times New Roman" w:hAnsi="Times New Roman"/>
          <w:sz w:val="24"/>
          <w:szCs w:val="24"/>
        </w:rPr>
        <w:t xml:space="preserve">The </w:t>
      </w:r>
      <w:r w:rsidR="00A0125C" w:rsidRPr="000A2FE4">
        <w:rPr>
          <w:rFonts w:ascii="Times New Roman" w:hAnsi="Times New Roman" w:cs="Times New Roman"/>
          <w:b/>
          <w:i/>
          <w:color w:val="7030A0"/>
          <w:sz w:val="24"/>
        </w:rPr>
        <w:t>Worksheet Views</w:t>
      </w:r>
      <w:r w:rsidR="00604C4C" w:rsidRPr="000A2FE4">
        <w:rPr>
          <w:rFonts w:ascii="Times New Roman" w:hAnsi="Times New Roman" w:cs="Times New Roman"/>
          <w:b/>
          <w:i/>
          <w:color w:val="7030A0"/>
          <w:sz w:val="24"/>
        </w:rPr>
        <w:t xml:space="preserve"> feature</w:t>
      </w:r>
      <w:r w:rsidR="00604C4C" w:rsidRPr="00A0125C">
        <w:rPr>
          <w:rFonts w:ascii="Times New Roman" w:hAnsi="Times New Roman"/>
          <w:color w:val="0070C0"/>
          <w:sz w:val="24"/>
          <w:szCs w:val="24"/>
        </w:rPr>
        <w:t xml:space="preserve"> </w:t>
      </w:r>
      <w:r w:rsidR="00A0125C">
        <w:rPr>
          <w:rFonts w:ascii="Times New Roman" w:hAnsi="Times New Roman"/>
          <w:sz w:val="24"/>
          <w:szCs w:val="24"/>
        </w:rPr>
        <w:t xml:space="preserve">provides </w:t>
      </w:r>
      <w:r w:rsidR="00A0125C" w:rsidRPr="000A2FE4">
        <w:rPr>
          <w:rFonts w:ascii="Times New Roman" w:hAnsi="Times New Roman"/>
          <w:b/>
          <w:sz w:val="24"/>
          <w:szCs w:val="24"/>
        </w:rPr>
        <w:t>five</w:t>
      </w:r>
      <w:r w:rsidR="00A0125C">
        <w:rPr>
          <w:rFonts w:ascii="Times New Roman" w:hAnsi="Times New Roman"/>
          <w:sz w:val="24"/>
          <w:szCs w:val="24"/>
        </w:rPr>
        <w:t xml:space="preserve"> different types of worksheet views.  They are:</w:t>
      </w:r>
    </w:p>
    <w:p w14:paraId="695E1F2A" w14:textId="77777777" w:rsidR="00A0125C" w:rsidRDefault="00A0125C" w:rsidP="00D93180">
      <w:pPr>
        <w:jc w:val="left"/>
        <w:rPr>
          <w:rFonts w:ascii="Times New Roman" w:hAnsi="Times New Roman"/>
          <w:sz w:val="24"/>
          <w:szCs w:val="24"/>
        </w:rPr>
      </w:pPr>
    </w:p>
    <w:p w14:paraId="5ADE8159" w14:textId="77777777" w:rsidR="00A0125C" w:rsidRPr="000A2FE4" w:rsidRDefault="00A0125C" w:rsidP="00D44CD3">
      <w:pPr>
        <w:pStyle w:val="ListParagraph"/>
        <w:numPr>
          <w:ilvl w:val="0"/>
          <w:numId w:val="21"/>
        </w:numPr>
        <w:rPr>
          <w:szCs w:val="24"/>
        </w:rPr>
      </w:pPr>
      <w:r w:rsidRPr="000A2FE4">
        <w:rPr>
          <w:b/>
          <w:color w:val="7030A0"/>
          <w:szCs w:val="24"/>
        </w:rPr>
        <w:t>Normal</w:t>
      </w:r>
      <w:r w:rsidR="000A2FE4">
        <w:rPr>
          <w:b/>
          <w:color w:val="7030A0"/>
          <w:szCs w:val="24"/>
        </w:rPr>
        <w:t xml:space="preserve">:  </w:t>
      </w:r>
      <w:r w:rsidR="000A2FE4" w:rsidRPr="000A2FE4">
        <w:rPr>
          <w:szCs w:val="24"/>
        </w:rPr>
        <w:t>The Normal icon feature allows you to view a worksheet in its normal view.</w:t>
      </w:r>
    </w:p>
    <w:p w14:paraId="25150D2C" w14:textId="77777777" w:rsidR="00BA082D" w:rsidRPr="00BA082D" w:rsidRDefault="00A0125C" w:rsidP="00D44CD3">
      <w:pPr>
        <w:pStyle w:val="ListParagraph"/>
        <w:numPr>
          <w:ilvl w:val="0"/>
          <w:numId w:val="21"/>
        </w:numPr>
        <w:rPr>
          <w:b/>
          <w:color w:val="7030A0"/>
          <w:szCs w:val="24"/>
        </w:rPr>
      </w:pPr>
      <w:r w:rsidRPr="00BA082D">
        <w:rPr>
          <w:b/>
          <w:color w:val="7030A0"/>
          <w:szCs w:val="24"/>
        </w:rPr>
        <w:t>Page Layout</w:t>
      </w:r>
      <w:r w:rsidR="00BA082D" w:rsidRPr="00BA082D">
        <w:rPr>
          <w:b/>
          <w:color w:val="7030A0"/>
          <w:szCs w:val="24"/>
        </w:rPr>
        <w:t xml:space="preserve">:  </w:t>
      </w:r>
      <w:r w:rsidR="00BA082D" w:rsidRPr="00BA082D">
        <w:rPr>
          <w:rFonts w:cs="Times New Roman"/>
        </w:rPr>
        <w:t xml:space="preserve">The </w:t>
      </w:r>
      <w:r w:rsidR="00BA082D" w:rsidRPr="00BA082D">
        <w:rPr>
          <w:rFonts w:cs="Times New Roman"/>
          <w:b/>
          <w:i/>
          <w:color w:val="7030A0"/>
        </w:rPr>
        <w:t>Page Layout feature</w:t>
      </w:r>
      <w:r w:rsidR="00BA082D" w:rsidRPr="00BA082D">
        <w:rPr>
          <w:rFonts w:cs="Times New Roman"/>
          <w:color w:val="0070C0"/>
        </w:rPr>
        <w:t xml:space="preserve"> </w:t>
      </w:r>
      <w:r w:rsidR="00BA082D" w:rsidRPr="00BA082D">
        <w:rPr>
          <w:rFonts w:cs="Times New Roman"/>
        </w:rPr>
        <w:t>allows you to view a document as it will appear on the printed page.  Use this view to see where pages begin and end, and to view any headers or footers on the page.</w:t>
      </w:r>
    </w:p>
    <w:p w14:paraId="33A722A8" w14:textId="77777777" w:rsidR="00BA082D" w:rsidRPr="00D44CD3" w:rsidRDefault="00A0125C" w:rsidP="00D44CD3">
      <w:pPr>
        <w:pStyle w:val="ListParagraph"/>
        <w:numPr>
          <w:ilvl w:val="0"/>
          <w:numId w:val="22"/>
        </w:numPr>
        <w:rPr>
          <w:b/>
          <w:color w:val="7030A0"/>
          <w:szCs w:val="24"/>
        </w:rPr>
      </w:pPr>
      <w:r w:rsidRPr="00D44CD3">
        <w:rPr>
          <w:b/>
          <w:color w:val="7030A0"/>
          <w:szCs w:val="24"/>
        </w:rPr>
        <w:lastRenderedPageBreak/>
        <w:t>Page Break Preview</w:t>
      </w:r>
      <w:r w:rsidR="00BA082D" w:rsidRPr="00D44CD3">
        <w:rPr>
          <w:b/>
          <w:color w:val="7030A0"/>
          <w:szCs w:val="24"/>
        </w:rPr>
        <w:t xml:space="preserve">:  </w:t>
      </w:r>
      <w:r w:rsidR="00BA082D" w:rsidRPr="00D44CD3">
        <w:rPr>
          <w:rFonts w:cs="Times New Roman"/>
        </w:rPr>
        <w:t xml:space="preserve">The </w:t>
      </w:r>
      <w:r w:rsidR="00BA082D" w:rsidRPr="00D44CD3">
        <w:rPr>
          <w:rFonts w:cs="Times New Roman"/>
          <w:b/>
          <w:i/>
          <w:color w:val="7030A0"/>
        </w:rPr>
        <w:t>Page Break View</w:t>
      </w:r>
      <w:r w:rsidR="00BA082D" w:rsidRPr="00D44CD3">
        <w:rPr>
          <w:rFonts w:cs="Times New Roman"/>
          <w:color w:val="0070C0"/>
        </w:rPr>
        <w:t xml:space="preserve"> </w:t>
      </w:r>
      <w:r w:rsidR="00BA082D" w:rsidRPr="00D44CD3">
        <w:rPr>
          <w:rFonts w:cs="Times New Roman"/>
        </w:rPr>
        <w:t>feature allows you to preview where pages will break when the spreadsheet is printed.</w:t>
      </w:r>
    </w:p>
    <w:p w14:paraId="2DE9606C" w14:textId="77777777" w:rsidR="00BA082D" w:rsidRPr="00D44CD3" w:rsidRDefault="00A0125C" w:rsidP="00D44CD3">
      <w:pPr>
        <w:pStyle w:val="ListParagraph"/>
        <w:numPr>
          <w:ilvl w:val="0"/>
          <w:numId w:val="22"/>
        </w:numPr>
        <w:rPr>
          <w:b/>
          <w:color w:val="7030A0"/>
          <w:szCs w:val="24"/>
        </w:rPr>
      </w:pPr>
      <w:r w:rsidRPr="00D44CD3">
        <w:rPr>
          <w:b/>
          <w:color w:val="7030A0"/>
          <w:szCs w:val="24"/>
        </w:rPr>
        <w:t>Custom Vie</w:t>
      </w:r>
      <w:r w:rsidR="00BA082D" w:rsidRPr="00D44CD3">
        <w:rPr>
          <w:b/>
          <w:color w:val="7030A0"/>
          <w:szCs w:val="24"/>
        </w:rPr>
        <w:t>w</w:t>
      </w:r>
      <w:r w:rsidRPr="00D44CD3">
        <w:rPr>
          <w:b/>
          <w:color w:val="7030A0"/>
          <w:szCs w:val="24"/>
        </w:rPr>
        <w:t>s</w:t>
      </w:r>
      <w:r w:rsidR="00BA082D" w:rsidRPr="00D44CD3">
        <w:rPr>
          <w:b/>
          <w:color w:val="7030A0"/>
          <w:szCs w:val="24"/>
        </w:rPr>
        <w:t xml:space="preserve">:  </w:t>
      </w:r>
      <w:r w:rsidR="00BA082D" w:rsidRPr="00D44CD3">
        <w:rPr>
          <w:rFonts w:cs="Times New Roman"/>
        </w:rPr>
        <w:t xml:space="preserve">The </w:t>
      </w:r>
      <w:r w:rsidR="00BA082D" w:rsidRPr="00D44CD3">
        <w:rPr>
          <w:rFonts w:cs="Times New Roman"/>
          <w:b/>
          <w:i/>
          <w:color w:val="7030A0"/>
        </w:rPr>
        <w:t>Custom View feature</w:t>
      </w:r>
      <w:r w:rsidR="00BA082D" w:rsidRPr="00D44CD3">
        <w:rPr>
          <w:rFonts w:cs="Times New Roman"/>
          <w:color w:val="0070C0"/>
        </w:rPr>
        <w:t xml:space="preserve"> </w:t>
      </w:r>
      <w:r w:rsidR="00BA082D" w:rsidRPr="00D44CD3">
        <w:rPr>
          <w:rFonts w:cs="Times New Roman"/>
        </w:rPr>
        <w:t>provides the option to set a display and print settings as a custom view.  Once you have saved the current view, you can apply it to the document by selecting it from the list of available custom views.</w:t>
      </w:r>
    </w:p>
    <w:p w14:paraId="6D24DD75" w14:textId="77777777" w:rsidR="00156433" w:rsidRDefault="00156433" w:rsidP="00B26658">
      <w:pPr>
        <w:jc w:val="left"/>
        <w:rPr>
          <w:rFonts w:ascii="Times New Roman" w:hAnsi="Times New Roman" w:cs="Times New Roman"/>
          <w:sz w:val="24"/>
        </w:rPr>
      </w:pPr>
    </w:p>
    <w:p w14:paraId="3A50C39F" w14:textId="77777777" w:rsidR="00156433" w:rsidRPr="000A2FE4" w:rsidRDefault="00600165" w:rsidP="009E7F59">
      <w:pPr>
        <w:pStyle w:val="Heading1"/>
        <w:rPr>
          <w:color w:val="7030A0"/>
        </w:rPr>
      </w:pPr>
      <w:bookmarkStart w:id="3" w:name="_Show_Toolbar_Feature"/>
      <w:bookmarkEnd w:id="3"/>
      <w:r w:rsidRPr="000A2FE4">
        <w:rPr>
          <w:noProof/>
          <w:color w:val="7030A0"/>
        </w:rPr>
        <w:drawing>
          <wp:anchor distT="0" distB="0" distL="114300" distR="114300" simplePos="0" relativeHeight="251659264" behindDoc="0" locked="0" layoutInCell="1" allowOverlap="1" wp14:anchorId="78BAC385" wp14:editId="2FEBB962">
            <wp:simplePos x="0" y="0"/>
            <wp:positionH relativeFrom="margin">
              <wp:align>left</wp:align>
            </wp:positionH>
            <wp:positionV relativeFrom="paragraph">
              <wp:posOffset>85592</wp:posOffset>
            </wp:positionV>
            <wp:extent cx="1264920" cy="589915"/>
            <wp:effectExtent l="76200" t="76200" r="125730" b="133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7854" t="6169" r="68787" b="82776"/>
                    <a:stretch/>
                  </pic:blipFill>
                  <pic:spPr bwMode="auto">
                    <a:xfrm>
                      <a:off x="0" y="0"/>
                      <a:ext cx="1264920" cy="589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p" w:history="1">
        <w:r w:rsidR="009E7F59" w:rsidRPr="00B10C01">
          <w:rPr>
            <w:rStyle w:val="Hyperlink"/>
          </w:rPr>
          <w:t>Show Toolbar Feature</w:t>
        </w:r>
      </w:hyperlink>
    </w:p>
    <w:p w14:paraId="476D76D0" w14:textId="77777777" w:rsidR="00156433" w:rsidRDefault="00156433" w:rsidP="00B26658">
      <w:pPr>
        <w:jc w:val="left"/>
        <w:rPr>
          <w:rFonts w:ascii="Times New Roman" w:hAnsi="Times New Roman" w:cs="Times New Roman"/>
          <w:sz w:val="24"/>
        </w:rPr>
      </w:pPr>
    </w:p>
    <w:p w14:paraId="4D73F16A" w14:textId="77777777" w:rsidR="00156433" w:rsidRDefault="00600165" w:rsidP="00B26658">
      <w:pPr>
        <w:jc w:val="left"/>
        <w:rPr>
          <w:rFonts w:ascii="Times New Roman" w:hAnsi="Times New Roman" w:cs="Times New Roman"/>
          <w:sz w:val="24"/>
        </w:rPr>
      </w:pPr>
      <w:r>
        <w:rPr>
          <w:rFonts w:ascii="Times New Roman" w:hAnsi="Times New Roman" w:cs="Times New Roman"/>
          <w:sz w:val="24"/>
        </w:rPr>
        <w:t xml:space="preserve">The </w:t>
      </w:r>
      <w:r w:rsidRPr="000A2FE4">
        <w:rPr>
          <w:rFonts w:ascii="Times New Roman" w:hAnsi="Times New Roman" w:cs="Times New Roman"/>
          <w:b/>
          <w:i/>
          <w:color w:val="7030A0"/>
          <w:sz w:val="24"/>
        </w:rPr>
        <w:t>Show toolbar feature</w:t>
      </w:r>
      <w:r w:rsidRPr="00600165">
        <w:rPr>
          <w:rFonts w:ascii="Times New Roman" w:hAnsi="Times New Roman" w:cs="Times New Roman"/>
          <w:color w:val="0070C0"/>
          <w:sz w:val="24"/>
        </w:rPr>
        <w:t xml:space="preserve"> </w:t>
      </w:r>
      <w:r>
        <w:rPr>
          <w:rFonts w:ascii="Times New Roman" w:hAnsi="Times New Roman" w:cs="Times New Roman"/>
          <w:sz w:val="24"/>
        </w:rPr>
        <w:t>enables you to change your screen in order to make</w:t>
      </w:r>
      <w:r w:rsidR="00574B9E">
        <w:rPr>
          <w:rFonts w:ascii="Times New Roman" w:hAnsi="Times New Roman" w:cs="Times New Roman"/>
          <w:sz w:val="24"/>
        </w:rPr>
        <w:t xml:space="preserve"> reading a spreadsheet easier. </w:t>
      </w:r>
      <w:r>
        <w:rPr>
          <w:rFonts w:ascii="Times New Roman" w:hAnsi="Times New Roman" w:cs="Times New Roman"/>
          <w:sz w:val="24"/>
        </w:rPr>
        <w:t>For example, you may turn on or off the vertical and horizontal ruler, display or not display gridlines, remove the formula bar and headings (turns off the row and column headings).</w:t>
      </w:r>
    </w:p>
    <w:p w14:paraId="74013FE7" w14:textId="77777777" w:rsidR="00600165" w:rsidRDefault="00600165" w:rsidP="00B26658">
      <w:pPr>
        <w:jc w:val="left"/>
        <w:rPr>
          <w:rFonts w:ascii="Times New Roman" w:hAnsi="Times New Roman" w:cs="Times New Roman"/>
          <w:sz w:val="24"/>
        </w:rPr>
      </w:pPr>
    </w:p>
    <w:p w14:paraId="6EFD7D4C" w14:textId="77777777" w:rsidR="00600165" w:rsidRDefault="00600165" w:rsidP="00B26658">
      <w:pPr>
        <w:jc w:val="left"/>
        <w:rPr>
          <w:rFonts w:ascii="Times New Roman" w:hAnsi="Times New Roman" w:cs="Times New Roman"/>
          <w:sz w:val="24"/>
        </w:rPr>
      </w:pPr>
    </w:p>
    <w:p w14:paraId="0DBCBA88" w14:textId="77777777" w:rsidR="00600165" w:rsidRPr="000A2FE4" w:rsidRDefault="00BA082D" w:rsidP="00600165">
      <w:pPr>
        <w:pStyle w:val="Heading1"/>
        <w:rPr>
          <w:color w:val="7030A0"/>
        </w:rPr>
      </w:pPr>
      <w:bookmarkStart w:id="4" w:name="_Zoom_Toolbar_Feature"/>
      <w:bookmarkEnd w:id="4"/>
      <w:r w:rsidRPr="000A2FE4">
        <w:rPr>
          <w:rFonts w:cs="Times New Roman"/>
          <w:b w:val="0"/>
          <w:noProof/>
          <w:color w:val="7030A0"/>
        </w:rPr>
        <w:drawing>
          <wp:anchor distT="0" distB="0" distL="114300" distR="114300" simplePos="0" relativeHeight="251667456" behindDoc="0" locked="0" layoutInCell="1" allowOverlap="1" wp14:anchorId="0133A605" wp14:editId="3574B0E2">
            <wp:simplePos x="0" y="0"/>
            <wp:positionH relativeFrom="column">
              <wp:posOffset>-19685</wp:posOffset>
            </wp:positionH>
            <wp:positionV relativeFrom="paragraph">
              <wp:posOffset>63500</wp:posOffset>
            </wp:positionV>
            <wp:extent cx="1571625" cy="995045"/>
            <wp:effectExtent l="76200" t="76200" r="142875" b="128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0689" t="5494" r="57979" b="81759"/>
                    <a:stretch/>
                  </pic:blipFill>
                  <pic:spPr bwMode="auto">
                    <a:xfrm>
                      <a:off x="0" y="0"/>
                      <a:ext cx="1571625" cy="99504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p" w:history="1">
        <w:r w:rsidR="00600165" w:rsidRPr="00B10C01">
          <w:rPr>
            <w:rStyle w:val="Hyperlink"/>
          </w:rPr>
          <w:t>Zoom Toolbar Feature</w:t>
        </w:r>
      </w:hyperlink>
    </w:p>
    <w:p w14:paraId="1C4CB8DE" w14:textId="77777777" w:rsidR="00600165" w:rsidRDefault="00600165" w:rsidP="00B26658">
      <w:pPr>
        <w:jc w:val="left"/>
        <w:rPr>
          <w:rFonts w:ascii="Times New Roman" w:hAnsi="Times New Roman" w:cs="Times New Roman"/>
          <w:sz w:val="24"/>
        </w:rPr>
      </w:pPr>
    </w:p>
    <w:p w14:paraId="465CDEBC" w14:textId="77777777" w:rsidR="00600165" w:rsidRDefault="00600165" w:rsidP="00B26658">
      <w:pPr>
        <w:jc w:val="left"/>
        <w:rPr>
          <w:rFonts w:ascii="Times New Roman" w:hAnsi="Times New Roman" w:cs="Times New Roman"/>
          <w:sz w:val="24"/>
        </w:rPr>
      </w:pPr>
      <w:r>
        <w:rPr>
          <w:rFonts w:ascii="Times New Roman" w:hAnsi="Times New Roman" w:cs="Times New Roman"/>
          <w:sz w:val="24"/>
        </w:rPr>
        <w:t xml:space="preserve">The </w:t>
      </w:r>
      <w:r w:rsidRPr="000A2FE4">
        <w:rPr>
          <w:rFonts w:ascii="Times New Roman" w:hAnsi="Times New Roman" w:cs="Times New Roman"/>
          <w:b/>
          <w:i/>
          <w:color w:val="7030A0"/>
          <w:sz w:val="24"/>
        </w:rPr>
        <w:t>Zoom toolbar feature</w:t>
      </w:r>
      <w:r w:rsidRPr="00600165">
        <w:rPr>
          <w:rFonts w:ascii="Times New Roman" w:hAnsi="Times New Roman" w:cs="Times New Roman"/>
          <w:color w:val="0070C0"/>
          <w:sz w:val="24"/>
        </w:rPr>
        <w:t xml:space="preserve"> </w:t>
      </w:r>
      <w:r>
        <w:rPr>
          <w:rFonts w:ascii="Times New Roman" w:hAnsi="Times New Roman" w:cs="Times New Roman"/>
          <w:sz w:val="24"/>
        </w:rPr>
        <w:t xml:space="preserve">is another option that enables you to change the look of your computer screen.  It allows you to open up the Zoom dialog box to specify the zoom level of the document.  You can also use the zoom controls in the status bar at the bottom of the window to quickly zoom the document.  There are </w:t>
      </w:r>
      <w:r w:rsidRPr="00600165">
        <w:rPr>
          <w:rFonts w:ascii="Times New Roman" w:hAnsi="Times New Roman" w:cs="Times New Roman"/>
          <w:b/>
          <w:sz w:val="24"/>
        </w:rPr>
        <w:t>three</w:t>
      </w:r>
      <w:r>
        <w:rPr>
          <w:rFonts w:ascii="Times New Roman" w:hAnsi="Times New Roman" w:cs="Times New Roman"/>
          <w:sz w:val="24"/>
        </w:rPr>
        <w:t xml:space="preserve"> options:  Zoom, 100% and Zoom to Selection.</w:t>
      </w:r>
    </w:p>
    <w:p w14:paraId="73D9B413" w14:textId="77777777" w:rsidR="00BA082D" w:rsidRDefault="00BA082D" w:rsidP="00B26658">
      <w:pPr>
        <w:jc w:val="left"/>
        <w:rPr>
          <w:rFonts w:ascii="Times New Roman" w:hAnsi="Times New Roman" w:cs="Times New Roman"/>
          <w:sz w:val="24"/>
        </w:rPr>
      </w:pPr>
      <w:r>
        <w:rPr>
          <w:noProof/>
        </w:rPr>
        <w:drawing>
          <wp:anchor distT="0" distB="0" distL="114300" distR="114300" simplePos="0" relativeHeight="251668480" behindDoc="0" locked="0" layoutInCell="1" allowOverlap="1" wp14:anchorId="58B2A83E" wp14:editId="58ED252B">
            <wp:simplePos x="0" y="0"/>
            <wp:positionH relativeFrom="margin">
              <wp:posOffset>4829175</wp:posOffset>
            </wp:positionH>
            <wp:positionV relativeFrom="paragraph">
              <wp:posOffset>15240</wp:posOffset>
            </wp:positionV>
            <wp:extent cx="1115695" cy="1424305"/>
            <wp:effectExtent l="0" t="0" r="8255"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42674" t="28075" r="42246" b="39839"/>
                    <a:stretch/>
                  </pic:blipFill>
                  <pic:spPr bwMode="auto">
                    <a:xfrm>
                      <a:off x="0" y="0"/>
                      <a:ext cx="1115695"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DE3EAF" w14:textId="77777777" w:rsidR="00600165" w:rsidRDefault="00F745F7" w:rsidP="00574B9E">
      <w:pPr>
        <w:pStyle w:val="ListParagraph"/>
        <w:numPr>
          <w:ilvl w:val="0"/>
          <w:numId w:val="23"/>
        </w:numPr>
        <w:rPr>
          <w:rFonts w:cs="Times New Roman"/>
        </w:rPr>
      </w:pPr>
      <w:r w:rsidRPr="00B10C01">
        <w:rPr>
          <w:rFonts w:cs="Times New Roman"/>
          <w:b/>
          <w:i/>
          <w:color w:val="7030A0"/>
        </w:rPr>
        <w:t>Zoom</w:t>
      </w:r>
      <w:r>
        <w:rPr>
          <w:rFonts w:cs="Times New Roman"/>
        </w:rPr>
        <w:t>:  The Zoom feature</w:t>
      </w:r>
      <w:r w:rsidRPr="00B10C01">
        <w:rPr>
          <w:rFonts w:cs="Times New Roman"/>
        </w:rPr>
        <w:t xml:space="preserve"> allows you to change the size of  your window.  </w:t>
      </w:r>
    </w:p>
    <w:p w14:paraId="461763C4" w14:textId="77777777" w:rsidR="00B10C01" w:rsidRDefault="00B10C01" w:rsidP="00574B9E">
      <w:pPr>
        <w:pStyle w:val="ListParagraph"/>
        <w:numPr>
          <w:ilvl w:val="0"/>
          <w:numId w:val="23"/>
        </w:numPr>
        <w:rPr>
          <w:rFonts w:cs="Times New Roman"/>
        </w:rPr>
      </w:pPr>
      <w:r>
        <w:rPr>
          <w:rFonts w:cs="Times New Roman"/>
          <w:b/>
          <w:i/>
          <w:color w:val="7030A0"/>
        </w:rPr>
        <w:t>100%</w:t>
      </w:r>
      <w:r w:rsidRPr="00B10C01">
        <w:rPr>
          <w:rFonts w:cs="Times New Roman"/>
        </w:rPr>
        <w:t>:</w:t>
      </w:r>
      <w:r>
        <w:rPr>
          <w:rFonts w:cs="Times New Roman"/>
        </w:rPr>
        <w:t xml:space="preserve">  By selecting the 100% icon, Excel will set the window to 100% (the default setting for Excel).</w:t>
      </w:r>
    </w:p>
    <w:p w14:paraId="0A5B25C8" w14:textId="77777777" w:rsidR="00B10C01" w:rsidRPr="00B10C01" w:rsidRDefault="00B10C01" w:rsidP="00574B9E">
      <w:pPr>
        <w:pStyle w:val="ListParagraph"/>
        <w:numPr>
          <w:ilvl w:val="0"/>
          <w:numId w:val="23"/>
        </w:numPr>
        <w:rPr>
          <w:rFonts w:cs="Times New Roman"/>
        </w:rPr>
      </w:pPr>
      <w:r>
        <w:rPr>
          <w:rFonts w:cs="Times New Roman"/>
          <w:b/>
          <w:i/>
          <w:color w:val="7030A0"/>
        </w:rPr>
        <w:t xml:space="preserve">Zoom </w:t>
      </w:r>
      <w:proofErr w:type="gramStart"/>
      <w:r>
        <w:rPr>
          <w:rFonts w:cs="Times New Roman"/>
          <w:b/>
          <w:i/>
          <w:color w:val="7030A0"/>
        </w:rPr>
        <w:t>To</w:t>
      </w:r>
      <w:proofErr w:type="gramEnd"/>
      <w:r>
        <w:rPr>
          <w:rFonts w:cs="Times New Roman"/>
          <w:b/>
          <w:i/>
          <w:color w:val="7030A0"/>
        </w:rPr>
        <w:t xml:space="preserve"> Selection</w:t>
      </w:r>
      <w:r w:rsidRPr="00B10C01">
        <w:rPr>
          <w:rFonts w:cs="Times New Roman"/>
        </w:rPr>
        <w:t>:</w:t>
      </w:r>
      <w:r>
        <w:rPr>
          <w:rFonts w:cs="Times New Roman"/>
        </w:rPr>
        <w:t xml:space="preserve"> This feature allows you to zoom the worksheet so that the currently selected range of </w:t>
      </w:r>
      <w:r w:rsidR="00574B9E">
        <w:rPr>
          <w:rFonts w:cs="Times New Roman"/>
        </w:rPr>
        <w:t xml:space="preserve">cells fills the entire window. </w:t>
      </w:r>
      <w:r>
        <w:rPr>
          <w:rFonts w:cs="Times New Roman"/>
        </w:rPr>
        <w:t>This can help you focus on a specific area of the spreadsheet.</w:t>
      </w:r>
    </w:p>
    <w:p w14:paraId="65C53063" w14:textId="77777777" w:rsidR="00600165" w:rsidRDefault="00600165" w:rsidP="00B26658">
      <w:pPr>
        <w:jc w:val="left"/>
        <w:rPr>
          <w:rFonts w:ascii="Times New Roman" w:hAnsi="Times New Roman" w:cs="Times New Roman"/>
          <w:sz w:val="24"/>
        </w:rPr>
      </w:pPr>
    </w:p>
    <w:p w14:paraId="58DE31C9" w14:textId="77777777" w:rsidR="00574B9E" w:rsidRDefault="009007EB" w:rsidP="00B26658">
      <w:pPr>
        <w:jc w:val="left"/>
        <w:rPr>
          <w:rFonts w:ascii="Times New Roman" w:hAnsi="Times New Roman" w:cs="Times New Roman"/>
          <w:sz w:val="24"/>
        </w:rPr>
      </w:pPr>
      <w:r>
        <w:rPr>
          <w:noProof/>
        </w:rPr>
        <w:drawing>
          <wp:anchor distT="0" distB="0" distL="114300" distR="114300" simplePos="0" relativeHeight="251719680" behindDoc="0" locked="0" layoutInCell="1" allowOverlap="1" wp14:anchorId="1CB7C9E0" wp14:editId="51C85564">
            <wp:simplePos x="0" y="0"/>
            <wp:positionH relativeFrom="margin">
              <wp:posOffset>-183766</wp:posOffset>
            </wp:positionH>
            <wp:positionV relativeFrom="paragraph">
              <wp:posOffset>181551</wp:posOffset>
            </wp:positionV>
            <wp:extent cx="3534410" cy="839470"/>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8104" t="7002" r="28798" b="78998"/>
                    <a:stretch/>
                  </pic:blipFill>
                  <pic:spPr bwMode="auto">
                    <a:xfrm>
                      <a:off x="0" y="0"/>
                      <a:ext cx="3534410" cy="839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5" w:name="_Window_Toolbar_Feature"/>
    <w:bookmarkEnd w:id="5"/>
    <w:p w14:paraId="5F28D478" w14:textId="77777777" w:rsidR="00600165" w:rsidRPr="000A2FE4" w:rsidRDefault="00F80DEB" w:rsidP="00600165">
      <w:pPr>
        <w:pStyle w:val="Heading1"/>
        <w:rPr>
          <w:color w:val="7030A0"/>
        </w:rPr>
      </w:pPr>
      <w:r>
        <w:fldChar w:fldCharType="begin"/>
      </w:r>
      <w:r>
        <w:instrText xml:space="preserve"> HYPERLINK \l "_top" </w:instrText>
      </w:r>
      <w:r>
        <w:fldChar w:fldCharType="separate"/>
      </w:r>
      <w:r w:rsidR="00600165" w:rsidRPr="00B10C01">
        <w:rPr>
          <w:rStyle w:val="Hyperlink"/>
        </w:rPr>
        <w:t>Window Toolbar Feature</w:t>
      </w:r>
      <w:r>
        <w:rPr>
          <w:rStyle w:val="Hyperlink"/>
        </w:rPr>
        <w:fldChar w:fldCharType="end"/>
      </w:r>
      <w:r w:rsidR="00574B9E" w:rsidRPr="00574B9E">
        <w:rPr>
          <w:noProof/>
        </w:rPr>
        <w:t xml:space="preserve"> </w:t>
      </w:r>
    </w:p>
    <w:p w14:paraId="3C6BE160" w14:textId="77777777" w:rsidR="00600165" w:rsidRDefault="00600165" w:rsidP="00B26658">
      <w:pPr>
        <w:jc w:val="left"/>
        <w:rPr>
          <w:rFonts w:ascii="Times New Roman" w:hAnsi="Times New Roman" w:cs="Times New Roman"/>
          <w:sz w:val="24"/>
        </w:rPr>
      </w:pPr>
    </w:p>
    <w:p w14:paraId="11B1FB4A" w14:textId="77777777" w:rsidR="00600165" w:rsidRDefault="00600165" w:rsidP="00B26658">
      <w:pPr>
        <w:jc w:val="left"/>
        <w:rPr>
          <w:rFonts w:ascii="Times New Roman" w:hAnsi="Times New Roman" w:cs="Times New Roman"/>
          <w:sz w:val="24"/>
        </w:rPr>
      </w:pPr>
      <w:r>
        <w:rPr>
          <w:rFonts w:ascii="Times New Roman" w:hAnsi="Times New Roman" w:cs="Times New Roman"/>
          <w:sz w:val="24"/>
        </w:rPr>
        <w:t xml:space="preserve">The </w:t>
      </w:r>
      <w:r w:rsidRPr="000A2FE4">
        <w:rPr>
          <w:rFonts w:ascii="Times New Roman" w:hAnsi="Times New Roman" w:cs="Times New Roman"/>
          <w:b/>
          <w:i/>
          <w:color w:val="7030A0"/>
          <w:sz w:val="24"/>
        </w:rPr>
        <w:t>Window toolbar feature</w:t>
      </w:r>
      <w:r w:rsidRPr="00600165">
        <w:rPr>
          <w:rFonts w:ascii="Times New Roman" w:hAnsi="Times New Roman" w:cs="Times New Roman"/>
          <w:color w:val="0070C0"/>
          <w:sz w:val="24"/>
        </w:rPr>
        <w:t xml:space="preserve"> </w:t>
      </w:r>
      <w:r>
        <w:rPr>
          <w:rFonts w:ascii="Times New Roman" w:hAnsi="Times New Roman" w:cs="Times New Roman"/>
          <w:sz w:val="24"/>
        </w:rPr>
        <w:t xml:space="preserve">allows you to display sections of your worksheet, depending on what you what displayed.  </w:t>
      </w:r>
      <w:r w:rsidR="00B213F3">
        <w:rPr>
          <w:rFonts w:ascii="Times New Roman" w:hAnsi="Times New Roman" w:cs="Times New Roman"/>
          <w:sz w:val="24"/>
        </w:rPr>
        <w:t xml:space="preserve">There are </w:t>
      </w:r>
      <w:r w:rsidR="00B213F3" w:rsidRPr="009B0FF6">
        <w:rPr>
          <w:rFonts w:ascii="Times New Roman" w:hAnsi="Times New Roman" w:cs="Times New Roman"/>
          <w:b/>
          <w:sz w:val="24"/>
        </w:rPr>
        <w:t>seven</w:t>
      </w:r>
      <w:r w:rsidR="00B213F3">
        <w:rPr>
          <w:rFonts w:ascii="Times New Roman" w:hAnsi="Times New Roman" w:cs="Times New Roman"/>
          <w:sz w:val="24"/>
        </w:rPr>
        <w:t xml:space="preserve"> options for viewing a window:</w:t>
      </w:r>
    </w:p>
    <w:p w14:paraId="7402106F" w14:textId="77777777" w:rsidR="00B213F3" w:rsidRDefault="009007EB" w:rsidP="00B26658">
      <w:pPr>
        <w:jc w:val="left"/>
        <w:rPr>
          <w:rFonts w:ascii="Times New Roman" w:hAnsi="Times New Roman" w:cs="Times New Roman"/>
          <w:sz w:val="24"/>
        </w:rPr>
      </w:pPr>
      <w:r w:rsidRPr="000A2FE4">
        <w:rPr>
          <w:rFonts w:cs="Times New Roman"/>
          <w:b/>
          <w:i/>
          <w:noProof/>
          <w:color w:val="7030A0"/>
        </w:rPr>
        <w:drawing>
          <wp:anchor distT="0" distB="0" distL="114300" distR="114300" simplePos="0" relativeHeight="251661312" behindDoc="0" locked="0" layoutInCell="1" allowOverlap="1" wp14:anchorId="0D80ADF4" wp14:editId="1C9E2E34">
            <wp:simplePos x="0" y="0"/>
            <wp:positionH relativeFrom="column">
              <wp:posOffset>2532380</wp:posOffset>
            </wp:positionH>
            <wp:positionV relativeFrom="paragraph">
              <wp:posOffset>92075</wp:posOffset>
            </wp:positionV>
            <wp:extent cx="3556000" cy="103124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1632" t="76864" r="44832" b="5904"/>
                    <a:stretch/>
                  </pic:blipFill>
                  <pic:spPr bwMode="auto">
                    <a:xfrm>
                      <a:off x="0" y="0"/>
                      <a:ext cx="3556000" cy="103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3D6844" w14:textId="77777777" w:rsidR="009B0FF6" w:rsidRDefault="00B213F3" w:rsidP="009B0FF6">
      <w:pPr>
        <w:pStyle w:val="ListParagraph"/>
        <w:numPr>
          <w:ilvl w:val="0"/>
          <w:numId w:val="6"/>
        </w:numPr>
        <w:rPr>
          <w:noProof/>
        </w:rPr>
      </w:pPr>
      <w:r w:rsidRPr="000A2FE4">
        <w:rPr>
          <w:rFonts w:cs="Times New Roman"/>
          <w:b/>
          <w:i/>
          <w:color w:val="7030A0"/>
        </w:rPr>
        <w:t>New Window</w:t>
      </w:r>
      <w:r>
        <w:rPr>
          <w:rFonts w:cs="Times New Roman"/>
        </w:rPr>
        <w:t>:  allows you to open up the same document in a new window so that you have two of the same documents opened on the screen.</w:t>
      </w:r>
      <w:r w:rsidRPr="00B213F3">
        <w:rPr>
          <w:noProof/>
        </w:rPr>
        <w:t xml:space="preserve"> </w:t>
      </w:r>
    </w:p>
    <w:p w14:paraId="64D5A895" w14:textId="77777777" w:rsidR="009B0FF6" w:rsidRDefault="009B0FF6" w:rsidP="009B0FF6">
      <w:pPr>
        <w:rPr>
          <w:rFonts w:ascii="Times New Roman" w:hAnsi="Times New Roman"/>
          <w:noProof/>
          <w:sz w:val="24"/>
        </w:rPr>
      </w:pPr>
    </w:p>
    <w:p w14:paraId="73B13896" w14:textId="77777777" w:rsidR="00B213F3" w:rsidRDefault="009B0FF6" w:rsidP="009B0FF6">
      <w:pPr>
        <w:pStyle w:val="ListParagraph"/>
        <w:numPr>
          <w:ilvl w:val="0"/>
          <w:numId w:val="6"/>
        </w:numPr>
        <w:rPr>
          <w:rFonts w:cs="Times New Roman"/>
        </w:rPr>
      </w:pPr>
      <w:r w:rsidRPr="000A2FE4">
        <w:rPr>
          <w:rFonts w:cs="Times New Roman"/>
          <w:b/>
          <w:i/>
          <w:noProof/>
          <w:color w:val="7030A0"/>
        </w:rPr>
        <w:lastRenderedPageBreak/>
        <w:drawing>
          <wp:anchor distT="0" distB="0" distL="114300" distR="114300" simplePos="0" relativeHeight="251662336" behindDoc="0" locked="0" layoutInCell="1" allowOverlap="1" wp14:anchorId="7B5F3C15" wp14:editId="0F90DE81">
            <wp:simplePos x="0" y="0"/>
            <wp:positionH relativeFrom="column">
              <wp:posOffset>4620260</wp:posOffset>
            </wp:positionH>
            <wp:positionV relativeFrom="paragraph">
              <wp:posOffset>0</wp:posOffset>
            </wp:positionV>
            <wp:extent cx="1360170" cy="14135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57346" t="36761" r="27990" b="36247"/>
                    <a:stretch/>
                  </pic:blipFill>
                  <pic:spPr bwMode="auto">
                    <a:xfrm>
                      <a:off x="0" y="0"/>
                      <a:ext cx="1360170" cy="1413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13F3" w:rsidRPr="000A2FE4">
        <w:rPr>
          <w:rFonts w:cs="Times New Roman"/>
          <w:b/>
          <w:i/>
          <w:color w:val="7030A0"/>
        </w:rPr>
        <w:t>Arrange All</w:t>
      </w:r>
      <w:r w:rsidR="00B213F3">
        <w:rPr>
          <w:rFonts w:cs="Times New Roman"/>
        </w:rPr>
        <w:t xml:space="preserve">:  </w:t>
      </w:r>
      <w:r w:rsidR="000B0D6C">
        <w:rPr>
          <w:rFonts w:cs="Times New Roman"/>
        </w:rPr>
        <w:t>options tiles all the open documents on the screen.  It will offer an option on how you want to tile the documents:  tiled, horizontally, vertically and cascading.</w:t>
      </w:r>
    </w:p>
    <w:p w14:paraId="70D4D83D" w14:textId="77777777" w:rsidR="00B213F3" w:rsidRDefault="002A3DBC" w:rsidP="009B0FF6">
      <w:pPr>
        <w:pStyle w:val="ListParagraph"/>
        <w:numPr>
          <w:ilvl w:val="0"/>
          <w:numId w:val="6"/>
        </w:numPr>
        <w:rPr>
          <w:rFonts w:cs="Times New Roman"/>
        </w:rPr>
      </w:pPr>
      <w:r w:rsidRPr="000A2FE4">
        <w:rPr>
          <w:rFonts w:cs="Times New Roman"/>
          <w:b/>
          <w:i/>
          <w:noProof/>
          <w:color w:val="7030A0"/>
        </w:rPr>
        <w:drawing>
          <wp:anchor distT="0" distB="0" distL="114300" distR="114300" simplePos="0" relativeHeight="251663360" behindDoc="0" locked="0" layoutInCell="1" allowOverlap="1" wp14:anchorId="43B4AB7E" wp14:editId="0523D632">
            <wp:simplePos x="0" y="0"/>
            <wp:positionH relativeFrom="column">
              <wp:posOffset>3279923</wp:posOffset>
            </wp:positionH>
            <wp:positionV relativeFrom="paragraph">
              <wp:posOffset>920041</wp:posOffset>
            </wp:positionV>
            <wp:extent cx="2849880" cy="1275715"/>
            <wp:effectExtent l="0" t="0" r="762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49070" t="14915" r="27265" b="66324"/>
                    <a:stretch/>
                  </pic:blipFill>
                  <pic:spPr bwMode="auto">
                    <a:xfrm>
                      <a:off x="0" y="0"/>
                      <a:ext cx="2849880" cy="127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13F3" w:rsidRPr="000A2FE4">
        <w:rPr>
          <w:rFonts w:cs="Times New Roman"/>
          <w:b/>
          <w:i/>
          <w:color w:val="7030A0"/>
        </w:rPr>
        <w:t>Freeze Panes</w:t>
      </w:r>
      <w:r w:rsidR="00B213F3">
        <w:rPr>
          <w:rFonts w:cs="Times New Roman"/>
        </w:rPr>
        <w:t xml:space="preserve">:  </w:t>
      </w:r>
      <w:r>
        <w:rPr>
          <w:rFonts w:cs="Times New Roman"/>
        </w:rPr>
        <w:t xml:space="preserve">When your worksheet is very large and you want to return column and row headings as you work through your document without adding them to every page, use the freeze pane option.  You are given </w:t>
      </w:r>
      <w:r w:rsidRPr="002A3DBC">
        <w:rPr>
          <w:rFonts w:cs="Times New Roman"/>
          <w:b/>
        </w:rPr>
        <w:t>three</w:t>
      </w:r>
      <w:r>
        <w:rPr>
          <w:rFonts w:cs="Times New Roman"/>
        </w:rPr>
        <w:t xml:space="preserve"> options:  Freeze the top row, freeze the first column, or freeze panes.  The freeze pane will allow you to freeze anywhere in the spreadsheet.</w:t>
      </w:r>
    </w:p>
    <w:p w14:paraId="30787ED8" w14:textId="77777777" w:rsidR="00B213F3" w:rsidRDefault="00B213F3" w:rsidP="009B0FF6">
      <w:pPr>
        <w:pStyle w:val="ListParagraph"/>
        <w:numPr>
          <w:ilvl w:val="0"/>
          <w:numId w:val="6"/>
        </w:numPr>
        <w:rPr>
          <w:rFonts w:cs="Times New Roman"/>
        </w:rPr>
      </w:pPr>
      <w:r w:rsidRPr="000A2FE4">
        <w:rPr>
          <w:rFonts w:cs="Times New Roman"/>
          <w:b/>
          <w:i/>
          <w:color w:val="7030A0"/>
        </w:rPr>
        <w:t>Split</w:t>
      </w:r>
      <w:r>
        <w:rPr>
          <w:rFonts w:cs="Times New Roman"/>
        </w:rPr>
        <w:t xml:space="preserve">:  </w:t>
      </w:r>
      <w:r w:rsidR="00302362">
        <w:rPr>
          <w:rFonts w:cs="Times New Roman"/>
        </w:rPr>
        <w:t>The split option enables you to split a window into multiple resizable panes containing views of your worksheet.  You can use this feature to view multiple distant parts of your worksheet at once.</w:t>
      </w:r>
    </w:p>
    <w:p w14:paraId="19A6E07D" w14:textId="77777777" w:rsidR="00B213F3" w:rsidRDefault="00B213F3" w:rsidP="009B0FF6">
      <w:pPr>
        <w:pStyle w:val="ListParagraph"/>
        <w:numPr>
          <w:ilvl w:val="0"/>
          <w:numId w:val="6"/>
        </w:numPr>
        <w:rPr>
          <w:rFonts w:cs="Times New Roman"/>
        </w:rPr>
      </w:pPr>
      <w:r w:rsidRPr="000A2FE4">
        <w:rPr>
          <w:rFonts w:cs="Times New Roman"/>
          <w:b/>
          <w:i/>
          <w:color w:val="7030A0"/>
        </w:rPr>
        <w:t>Hide</w:t>
      </w:r>
      <w:r>
        <w:rPr>
          <w:rFonts w:cs="Times New Roman"/>
        </w:rPr>
        <w:t xml:space="preserve">:  </w:t>
      </w:r>
      <w:r w:rsidR="00302362">
        <w:rPr>
          <w:rFonts w:cs="Times New Roman"/>
        </w:rPr>
        <w:t xml:space="preserve">Using the hide option allows you to hide specific rows and columns.  </w:t>
      </w:r>
    </w:p>
    <w:p w14:paraId="31FEE1D8" w14:textId="77777777" w:rsidR="00B213F3" w:rsidRDefault="00B213F3" w:rsidP="009B0FF6">
      <w:pPr>
        <w:pStyle w:val="ListParagraph"/>
        <w:numPr>
          <w:ilvl w:val="0"/>
          <w:numId w:val="6"/>
        </w:numPr>
        <w:rPr>
          <w:rFonts w:cs="Times New Roman"/>
        </w:rPr>
      </w:pPr>
      <w:r w:rsidRPr="000A2FE4">
        <w:rPr>
          <w:rFonts w:cs="Times New Roman"/>
          <w:b/>
          <w:i/>
          <w:color w:val="7030A0"/>
        </w:rPr>
        <w:t>Unhide</w:t>
      </w:r>
      <w:r>
        <w:rPr>
          <w:rFonts w:cs="Times New Roman"/>
        </w:rPr>
        <w:t xml:space="preserve">:  </w:t>
      </w:r>
      <w:r w:rsidR="00302362">
        <w:rPr>
          <w:rFonts w:cs="Times New Roman"/>
        </w:rPr>
        <w:t>The Unhide option allows you to re-insert hidden rows and columns.</w:t>
      </w:r>
    </w:p>
    <w:p w14:paraId="1A2AEB6B" w14:textId="77777777" w:rsidR="00B213F3" w:rsidRPr="00B213F3" w:rsidRDefault="00B213F3" w:rsidP="009B0FF6">
      <w:pPr>
        <w:pStyle w:val="ListParagraph"/>
        <w:numPr>
          <w:ilvl w:val="0"/>
          <w:numId w:val="6"/>
        </w:numPr>
        <w:rPr>
          <w:rFonts w:cs="Times New Roman"/>
        </w:rPr>
      </w:pPr>
      <w:r w:rsidRPr="000A2FE4">
        <w:rPr>
          <w:rFonts w:cs="Times New Roman"/>
          <w:b/>
          <w:i/>
          <w:color w:val="7030A0"/>
        </w:rPr>
        <w:t>Switch Windows</w:t>
      </w:r>
      <w:r>
        <w:rPr>
          <w:rFonts w:cs="Times New Roman"/>
        </w:rPr>
        <w:t xml:space="preserve">:  </w:t>
      </w:r>
      <w:r w:rsidR="00302362">
        <w:rPr>
          <w:rFonts w:cs="Times New Roman"/>
        </w:rPr>
        <w:t>Allows you to switch windows so that you can view another open spreadsheet.</w:t>
      </w:r>
    </w:p>
    <w:p w14:paraId="7B963A70" w14:textId="77777777" w:rsidR="00600165" w:rsidRDefault="00600165" w:rsidP="00B26658">
      <w:pPr>
        <w:jc w:val="left"/>
        <w:rPr>
          <w:rFonts w:ascii="Times New Roman" w:hAnsi="Times New Roman" w:cs="Times New Roman"/>
          <w:sz w:val="24"/>
        </w:rPr>
      </w:pPr>
    </w:p>
    <w:p w14:paraId="4D4CE155" w14:textId="77777777" w:rsidR="009007EB" w:rsidRDefault="009007EB" w:rsidP="00B26658">
      <w:pPr>
        <w:jc w:val="left"/>
        <w:rPr>
          <w:rFonts w:ascii="Times New Roman" w:hAnsi="Times New Roman" w:cs="Times New Roman"/>
          <w:sz w:val="24"/>
        </w:rPr>
      </w:pPr>
    </w:p>
    <w:bookmarkStart w:id="6" w:name="_Macros_Toolbar_Section"/>
    <w:bookmarkEnd w:id="6"/>
    <w:p w14:paraId="196D6375" w14:textId="77777777" w:rsidR="00C02763" w:rsidRPr="009007EB" w:rsidRDefault="00C02763" w:rsidP="009007EB">
      <w:pPr>
        <w:pStyle w:val="Heading1"/>
      </w:pPr>
      <w:r w:rsidRPr="009007EB">
        <w:fldChar w:fldCharType="begin"/>
      </w:r>
      <w:r w:rsidRPr="009007EB">
        <w:instrText xml:space="preserve"> HYPERLINK  \l "_top" </w:instrText>
      </w:r>
      <w:r w:rsidRPr="009007EB">
        <w:fldChar w:fldCharType="separate"/>
      </w:r>
      <w:r w:rsidRPr="009007EB">
        <w:rPr>
          <w:rStyle w:val="Hyperlink"/>
          <w:color w:val="006600"/>
          <w:u w:val="none"/>
        </w:rPr>
        <w:t>Macros Toolbar Section</w:t>
      </w:r>
      <w:r w:rsidRPr="009007EB">
        <w:fldChar w:fldCharType="end"/>
      </w:r>
    </w:p>
    <w:p w14:paraId="148D305C" w14:textId="77777777" w:rsidR="00C02763" w:rsidRDefault="00C02763" w:rsidP="00C02763">
      <w:pPr>
        <w:jc w:val="left"/>
        <w:rPr>
          <w:rFonts w:ascii="Times New Roman" w:hAnsi="Times New Roman" w:cs="Times New Roman"/>
          <w:b/>
          <w:color w:val="948A54" w:themeColor="background2" w:themeShade="80"/>
          <w:sz w:val="24"/>
        </w:rPr>
      </w:pPr>
    </w:p>
    <w:p w14:paraId="0784FD63" w14:textId="77777777" w:rsidR="008C0DE6" w:rsidRDefault="00242E19" w:rsidP="008C0DE6">
      <w:pPr>
        <w:jc w:val="left"/>
        <w:rPr>
          <w:rFonts w:ascii="Times New Roman" w:hAnsi="Times New Roman" w:cs="Times New Roman"/>
          <w:i/>
          <w:sz w:val="24"/>
        </w:rPr>
      </w:pPr>
      <w:r w:rsidRPr="00242E19">
        <w:rPr>
          <w:rFonts w:ascii="Times New Roman" w:hAnsi="Times New Roman" w:cs="Times New Roman"/>
          <w:sz w:val="24"/>
        </w:rPr>
        <w:t xml:space="preserve">Do you find yourself doing the same actions over and over again in your spreadsheets? </w:t>
      </w:r>
      <w:r>
        <w:rPr>
          <w:rFonts w:ascii="Times New Roman" w:hAnsi="Times New Roman" w:cs="Times New Roman"/>
          <w:sz w:val="24"/>
        </w:rPr>
        <w:t xml:space="preserve"> </w:t>
      </w:r>
      <w:r w:rsidRPr="00242E19">
        <w:rPr>
          <w:rFonts w:ascii="Times New Roman" w:hAnsi="Times New Roman" w:cs="Times New Roman"/>
          <w:sz w:val="24"/>
        </w:rPr>
        <w:t xml:space="preserve">Did you know you can create </w:t>
      </w:r>
      <w:r w:rsidRPr="00242E19">
        <w:rPr>
          <w:rFonts w:ascii="Times New Roman" w:hAnsi="Times New Roman" w:cs="Times New Roman"/>
          <w:b/>
          <w:i/>
          <w:sz w:val="24"/>
        </w:rPr>
        <w:t>macros</w:t>
      </w:r>
      <w:r w:rsidRPr="00242E19">
        <w:rPr>
          <w:rFonts w:ascii="Times New Roman" w:hAnsi="Times New Roman" w:cs="Times New Roman"/>
          <w:sz w:val="24"/>
        </w:rPr>
        <w:t xml:space="preserve"> so that Excel can do that repetitive work for you? </w:t>
      </w:r>
      <w:r>
        <w:rPr>
          <w:rFonts w:ascii="Times New Roman" w:hAnsi="Times New Roman" w:cs="Times New Roman"/>
          <w:sz w:val="24"/>
        </w:rPr>
        <w:t xml:space="preserve"> </w:t>
      </w:r>
      <w:hyperlink r:id="rId16" w:history="1">
        <w:r w:rsidRPr="00574B9E">
          <w:rPr>
            <w:rStyle w:val="Hyperlink"/>
            <w:rFonts w:ascii="Times New Roman" w:hAnsi="Times New Roman" w:cs="Times New Roman"/>
            <w:b/>
            <w:i/>
            <w:sz w:val="24"/>
          </w:rPr>
          <w:t>Macros</w:t>
        </w:r>
      </w:hyperlink>
      <w:r w:rsidRPr="00242E19">
        <w:rPr>
          <w:rFonts w:ascii="Times New Roman" w:hAnsi="Times New Roman" w:cs="Times New Roman"/>
          <w:color w:val="7030A0"/>
          <w:sz w:val="24"/>
        </w:rPr>
        <w:t xml:space="preserve"> </w:t>
      </w:r>
      <w:r w:rsidR="00AE0A5A" w:rsidRPr="00AE0A5A">
        <w:rPr>
          <w:rFonts w:ascii="Times New Roman" w:hAnsi="Times New Roman" w:cs="Times New Roman"/>
          <w:sz w:val="24"/>
        </w:rPr>
        <w:t>(use this link if you want a video explanation of macros)</w:t>
      </w:r>
      <w:r w:rsidR="00AE0A5A">
        <w:rPr>
          <w:rFonts w:ascii="Times New Roman" w:hAnsi="Times New Roman" w:cs="Times New Roman"/>
          <w:color w:val="7030A0"/>
          <w:sz w:val="24"/>
        </w:rPr>
        <w:t xml:space="preserve"> </w:t>
      </w:r>
      <w:r w:rsidRPr="00242E19">
        <w:rPr>
          <w:rFonts w:ascii="Times New Roman" w:hAnsi="Times New Roman" w:cs="Times New Roman"/>
          <w:sz w:val="24"/>
        </w:rPr>
        <w:t>are sets of instructions based on actions that you record while you work in your spreadsheet. After you record a macro, you can use it again as the need arises.</w:t>
      </w:r>
      <w:r w:rsidR="009007EB">
        <w:rPr>
          <w:rFonts w:ascii="Times New Roman" w:hAnsi="Times New Roman" w:cs="Times New Roman"/>
          <w:sz w:val="24"/>
        </w:rPr>
        <w:t xml:space="preserve">  Why? </w:t>
      </w:r>
      <w:r w:rsidRPr="00242E19">
        <w:rPr>
          <w:rFonts w:ascii="Times New Roman" w:hAnsi="Times New Roman" w:cs="Times New Roman"/>
          <w:i/>
          <w:sz w:val="24"/>
        </w:rPr>
        <w:t>Because</w:t>
      </w:r>
      <w:r>
        <w:rPr>
          <w:rFonts w:ascii="Times New Roman" w:hAnsi="Times New Roman" w:cs="Times New Roman"/>
          <w:sz w:val="24"/>
        </w:rPr>
        <w:t xml:space="preserve"> </w:t>
      </w:r>
      <w:r w:rsidRPr="00242E19">
        <w:rPr>
          <w:rFonts w:ascii="Times New Roman" w:hAnsi="Times New Roman" w:cs="Times New Roman"/>
          <w:i/>
          <w:sz w:val="24"/>
        </w:rPr>
        <w:t>w</w:t>
      </w:r>
      <w:r w:rsidR="008C0DE6" w:rsidRPr="008C0DE6">
        <w:rPr>
          <w:rFonts w:ascii="Times New Roman" w:hAnsi="Times New Roman" w:cs="Times New Roman"/>
          <w:i/>
          <w:sz w:val="24"/>
        </w:rPr>
        <w:t>hen you record a macro, Excel stores information about each step you take as you perform a series of commands. You then run the macro to rep</w:t>
      </w:r>
      <w:r>
        <w:rPr>
          <w:rFonts w:ascii="Times New Roman" w:hAnsi="Times New Roman" w:cs="Times New Roman"/>
          <w:i/>
          <w:sz w:val="24"/>
        </w:rPr>
        <w:t>eat, or play back, the commands whenever you need them.</w:t>
      </w:r>
    </w:p>
    <w:p w14:paraId="13F968C7" w14:textId="77777777" w:rsidR="009007EB" w:rsidRDefault="009007EB" w:rsidP="008C0DE6">
      <w:pPr>
        <w:jc w:val="left"/>
        <w:rPr>
          <w:rFonts w:ascii="Times New Roman" w:hAnsi="Times New Roman" w:cs="Times New Roman"/>
          <w:i/>
          <w:sz w:val="24"/>
        </w:rPr>
      </w:pPr>
    </w:p>
    <w:p w14:paraId="62355B67" w14:textId="77777777" w:rsidR="009007EB" w:rsidRDefault="009007EB" w:rsidP="008C0DE6">
      <w:pPr>
        <w:jc w:val="left"/>
        <w:rPr>
          <w:rFonts w:ascii="Times New Roman" w:hAnsi="Times New Roman" w:cs="Times New Roman"/>
          <w:i/>
          <w:sz w:val="24"/>
        </w:rPr>
      </w:pPr>
      <w:r>
        <w:rPr>
          <w:rFonts w:ascii="Times New Roman" w:hAnsi="Times New Roman" w:cs="Times New Roman"/>
          <w:i/>
          <w:sz w:val="24"/>
        </w:rPr>
        <w:t xml:space="preserve">NOTE:  our computers at school will not retain your macro once you log off the computer. This is due to the fact that software installed on the computer automatically </w:t>
      </w:r>
      <w:r w:rsidR="00C52997">
        <w:rPr>
          <w:rFonts w:ascii="Times New Roman" w:hAnsi="Times New Roman" w:cs="Times New Roman"/>
          <w:i/>
          <w:sz w:val="24"/>
        </w:rPr>
        <w:t>resets the computer to the default setting. So make sure you show me your macros before leaving class, otherwise you will have to redo them next class period.</w:t>
      </w:r>
    </w:p>
    <w:p w14:paraId="340078B4" w14:textId="77777777" w:rsidR="00986A2B" w:rsidRDefault="00986A2B" w:rsidP="008C0DE6">
      <w:pPr>
        <w:jc w:val="left"/>
        <w:rPr>
          <w:rFonts w:ascii="Times New Roman" w:hAnsi="Times New Roman" w:cs="Times New Roman"/>
          <w:i/>
          <w:sz w:val="24"/>
        </w:rPr>
      </w:pPr>
    </w:p>
    <w:p w14:paraId="112355A7" w14:textId="77777777" w:rsidR="00C02763" w:rsidRDefault="00986A2B" w:rsidP="008C0DE6">
      <w:pPr>
        <w:jc w:val="left"/>
        <w:rPr>
          <w:rFonts w:ascii="Times New Roman" w:hAnsi="Times New Roman" w:cs="Times New Roman"/>
          <w:sz w:val="24"/>
        </w:rPr>
      </w:pPr>
      <w:r w:rsidRPr="00986A2B">
        <w:rPr>
          <w:rFonts w:ascii="Times New Roman" w:hAnsi="Times New Roman" w:cs="Times New Roman"/>
          <w:sz w:val="24"/>
        </w:rPr>
        <w:t>Let’s say that every time you work in Excel, you want the “</w:t>
      </w:r>
      <w:r w:rsidRPr="00986A2B">
        <w:rPr>
          <w:rFonts w:ascii="Times New Roman" w:hAnsi="Times New Roman" w:cs="Times New Roman"/>
          <w:b/>
          <w:i/>
          <w:sz w:val="24"/>
        </w:rPr>
        <w:t>Title</w:t>
      </w:r>
      <w:r w:rsidRPr="00986A2B">
        <w:rPr>
          <w:rFonts w:ascii="Times New Roman" w:hAnsi="Times New Roman" w:cs="Times New Roman"/>
          <w:sz w:val="24"/>
        </w:rPr>
        <w:t xml:space="preserve">” </w:t>
      </w:r>
      <w:r w:rsidRPr="00986A2B">
        <w:rPr>
          <w:rFonts w:ascii="Times New Roman" w:hAnsi="Times New Roman" w:cs="Times New Roman"/>
          <w:b/>
          <w:i/>
          <w:sz w:val="24"/>
        </w:rPr>
        <w:t>style</w:t>
      </w:r>
      <w:r w:rsidRPr="00986A2B">
        <w:rPr>
          <w:rFonts w:ascii="Times New Roman" w:hAnsi="Times New Roman" w:cs="Times New Roman"/>
          <w:sz w:val="24"/>
        </w:rPr>
        <w:t xml:space="preserve"> to be a </w:t>
      </w:r>
      <w:r w:rsidR="00C52997">
        <w:rPr>
          <w:rFonts w:ascii="Times New Roman" w:hAnsi="Times New Roman" w:cs="Times New Roman"/>
          <w:sz w:val="24"/>
        </w:rPr>
        <w:t xml:space="preserve">set at a specific size, color, and style that is different than the default settings on the computer. </w:t>
      </w:r>
      <w:r w:rsidRPr="00986A2B">
        <w:rPr>
          <w:rFonts w:ascii="Times New Roman" w:hAnsi="Times New Roman" w:cs="Times New Roman"/>
          <w:sz w:val="24"/>
        </w:rPr>
        <w:t xml:space="preserve"> You can create a macro in Excel to do this.</w:t>
      </w:r>
      <w:r w:rsidR="009007EB">
        <w:rPr>
          <w:rFonts w:ascii="Times New Roman" w:hAnsi="Times New Roman" w:cs="Times New Roman"/>
          <w:sz w:val="24"/>
        </w:rPr>
        <w:t xml:space="preserve"> </w:t>
      </w:r>
      <w:r w:rsidR="008C0DE6" w:rsidRPr="008C0DE6">
        <w:rPr>
          <w:rFonts w:ascii="Times New Roman" w:hAnsi="Times New Roman" w:cs="Times New Roman"/>
          <w:sz w:val="24"/>
        </w:rPr>
        <w:t xml:space="preserve">The </w:t>
      </w:r>
      <w:r w:rsidR="008C0DE6" w:rsidRPr="009007EB">
        <w:rPr>
          <w:rFonts w:ascii="Times New Roman" w:hAnsi="Times New Roman" w:cs="Times New Roman"/>
          <w:b/>
          <w:i/>
          <w:color w:val="0000FF"/>
          <w:sz w:val="24"/>
        </w:rPr>
        <w:t>macro recorder</w:t>
      </w:r>
      <w:r w:rsidR="008C0DE6" w:rsidRPr="008C0DE6">
        <w:rPr>
          <w:rFonts w:ascii="Times New Roman" w:hAnsi="Times New Roman" w:cs="Times New Roman"/>
          <w:sz w:val="24"/>
        </w:rPr>
        <w:t xml:space="preserve"> records every action you complete. Therefore, planning your macro before you begin the recording process is very important so you don't record unnecessary steps.</w:t>
      </w:r>
    </w:p>
    <w:p w14:paraId="1399AD5B" w14:textId="77777777" w:rsidR="008C0DE6" w:rsidRPr="008C0DE6" w:rsidRDefault="008C0DE6" w:rsidP="008C0DE6">
      <w:pPr>
        <w:jc w:val="left"/>
        <w:rPr>
          <w:rFonts w:ascii="Times New Roman" w:hAnsi="Times New Roman" w:cs="Times New Roman"/>
          <w:sz w:val="24"/>
        </w:rPr>
      </w:pPr>
      <w:bookmarkStart w:id="7" w:name="_Developer_Tab"/>
      <w:bookmarkEnd w:id="7"/>
    </w:p>
    <w:p w14:paraId="099C2CB1" w14:textId="77777777" w:rsidR="00C52997" w:rsidRDefault="00A26532" w:rsidP="00A26532">
      <w:pPr>
        <w:pStyle w:val="NormalWeb"/>
        <w:shd w:val="clear" w:color="auto" w:fill="FFFFFF"/>
        <w:spacing w:before="0" w:beforeAutospacing="0" w:after="0" w:afterAutospacing="0"/>
        <w:rPr>
          <w:color w:val="333333"/>
        </w:rPr>
      </w:pPr>
      <w:r w:rsidRPr="00A26532">
        <w:rPr>
          <w:b/>
          <w:i/>
          <w:color w:val="333333"/>
        </w:rPr>
        <w:t>As an example</w:t>
      </w:r>
      <w:r>
        <w:rPr>
          <w:color w:val="333333"/>
        </w:rPr>
        <w:t xml:space="preserve">, </w:t>
      </w:r>
      <w:r w:rsidR="00C52997">
        <w:rPr>
          <w:color w:val="333333"/>
        </w:rPr>
        <w:t>we want a macro that wi</w:t>
      </w:r>
      <w:r w:rsidR="00900D04">
        <w:rPr>
          <w:color w:val="333333"/>
        </w:rPr>
        <w:t xml:space="preserve">ll set up the 12 months of the </w:t>
      </w:r>
      <w:r w:rsidR="00C52997">
        <w:rPr>
          <w:color w:val="333333"/>
        </w:rPr>
        <w:t>year going horizontally across the page that has a particular size, color and style. We can create a macro to do this for us rather than having to do it every time we open up a workbook.</w:t>
      </w:r>
    </w:p>
    <w:p w14:paraId="476B315B" w14:textId="77777777" w:rsidR="00C52997" w:rsidRDefault="00C52997" w:rsidP="00A26532">
      <w:pPr>
        <w:pStyle w:val="NormalWeb"/>
        <w:shd w:val="clear" w:color="auto" w:fill="FFFFFF"/>
        <w:spacing w:before="0" w:beforeAutospacing="0" w:after="0" w:afterAutospacing="0"/>
        <w:rPr>
          <w:color w:val="333333"/>
        </w:rPr>
      </w:pPr>
    </w:p>
    <w:p w14:paraId="76514C98" w14:textId="77777777" w:rsidR="00900D04" w:rsidRDefault="00900D04" w:rsidP="00900D04">
      <w:pPr>
        <w:pStyle w:val="Heading2"/>
      </w:pPr>
      <w:r>
        <w:rPr>
          <w:noProof/>
        </w:rPr>
        <w:lastRenderedPageBreak/>
        <w:drawing>
          <wp:anchor distT="0" distB="0" distL="114300" distR="114300" simplePos="0" relativeHeight="251722752" behindDoc="0" locked="0" layoutInCell="1" allowOverlap="1" wp14:anchorId="4ADCF256" wp14:editId="1949B399">
            <wp:simplePos x="0" y="0"/>
            <wp:positionH relativeFrom="column">
              <wp:posOffset>3448050</wp:posOffset>
            </wp:positionH>
            <wp:positionV relativeFrom="paragraph">
              <wp:posOffset>0</wp:posOffset>
            </wp:positionV>
            <wp:extent cx="2847975" cy="2348865"/>
            <wp:effectExtent l="0" t="0" r="9525" b="0"/>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9872" t="3137" r="19711" b="8209"/>
                    <a:stretch/>
                  </pic:blipFill>
                  <pic:spPr bwMode="auto">
                    <a:xfrm>
                      <a:off x="0" y="0"/>
                      <a:ext cx="2847975" cy="2348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Developer Tab</w:t>
      </w:r>
    </w:p>
    <w:p w14:paraId="27F44993" w14:textId="77777777" w:rsidR="00900D04" w:rsidRPr="00900D04" w:rsidRDefault="00900D04" w:rsidP="00A26532">
      <w:pPr>
        <w:pStyle w:val="NormalWeb"/>
        <w:shd w:val="clear" w:color="auto" w:fill="FFFFFF"/>
        <w:spacing w:before="0" w:beforeAutospacing="0" w:after="0" w:afterAutospacing="0"/>
        <w:rPr>
          <w:color w:val="333333"/>
        </w:rPr>
      </w:pPr>
    </w:p>
    <w:p w14:paraId="61B744AC" w14:textId="77777777" w:rsidR="00900D04" w:rsidRDefault="00900D04" w:rsidP="00A26532">
      <w:pPr>
        <w:pStyle w:val="NormalWeb"/>
        <w:shd w:val="clear" w:color="auto" w:fill="FFFFFF"/>
        <w:spacing w:before="0" w:beforeAutospacing="0" w:after="0" w:afterAutospacing="0"/>
        <w:rPr>
          <w:color w:val="333333"/>
        </w:rPr>
      </w:pPr>
      <w:r>
        <w:rPr>
          <w:noProof/>
          <w:color w:val="333333"/>
        </w:rPr>
        <mc:AlternateContent>
          <mc:Choice Requires="wps">
            <w:drawing>
              <wp:anchor distT="0" distB="0" distL="114300" distR="114300" simplePos="0" relativeHeight="251723776" behindDoc="0" locked="0" layoutInCell="1" allowOverlap="1" wp14:anchorId="3B7BACB4" wp14:editId="129D511B">
                <wp:simplePos x="0" y="0"/>
                <wp:positionH relativeFrom="column">
                  <wp:posOffset>5038725</wp:posOffset>
                </wp:positionH>
                <wp:positionV relativeFrom="paragraph">
                  <wp:posOffset>588010</wp:posOffset>
                </wp:positionV>
                <wp:extent cx="1200150" cy="523875"/>
                <wp:effectExtent l="19050" t="19050" r="38100" b="47625"/>
                <wp:wrapNone/>
                <wp:docPr id="462" name="Rectangle 462"/>
                <wp:cNvGraphicFramePr/>
                <a:graphic xmlns:a="http://schemas.openxmlformats.org/drawingml/2006/main">
                  <a:graphicData uri="http://schemas.microsoft.com/office/word/2010/wordprocessingShape">
                    <wps:wsp>
                      <wps:cNvSpPr/>
                      <wps:spPr>
                        <a:xfrm>
                          <a:off x="0" y="0"/>
                          <a:ext cx="1200150" cy="523875"/>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81FFE" id="Rectangle 462" o:spid="_x0000_s1026" style="position:absolute;margin-left:396.75pt;margin-top:46.3pt;width:94.5pt;height:4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" filled="f" strokecolor="#c00000" strokeweight="4.5pt"/>
            </w:pict>
          </mc:Fallback>
        </mc:AlternateContent>
      </w:r>
      <w:r>
        <w:rPr>
          <w:color w:val="333333"/>
        </w:rPr>
        <w:t>In order to utilize the “</w:t>
      </w:r>
      <w:r w:rsidRPr="00900D04">
        <w:rPr>
          <w:b/>
          <w:i/>
          <w:color w:val="7030A0"/>
        </w:rPr>
        <w:t>Use Relative References</w:t>
      </w:r>
      <w:r>
        <w:rPr>
          <w:color w:val="333333"/>
        </w:rPr>
        <w:t xml:space="preserve">” for the macro, you will have to turn on the </w:t>
      </w:r>
      <w:r w:rsidRPr="00900D04">
        <w:rPr>
          <w:b/>
          <w:i/>
          <w:color w:val="7030A0"/>
        </w:rPr>
        <w:t>Developer Tab</w:t>
      </w:r>
      <w:r w:rsidRPr="00900D04">
        <w:rPr>
          <w:color w:val="7030A0"/>
        </w:rPr>
        <w:t xml:space="preserve"> </w:t>
      </w:r>
      <w:r>
        <w:rPr>
          <w:color w:val="333333"/>
        </w:rPr>
        <w:t xml:space="preserve">under the </w:t>
      </w:r>
      <w:r w:rsidRPr="00900D04">
        <w:rPr>
          <w:b/>
          <w:i/>
          <w:color w:val="333333"/>
        </w:rPr>
        <w:t>Custom Toolbar</w:t>
      </w:r>
      <w:r>
        <w:rPr>
          <w:color w:val="333333"/>
        </w:rPr>
        <w:t xml:space="preserve"> option under </w:t>
      </w:r>
      <w:r w:rsidRPr="00900D04">
        <w:rPr>
          <w:b/>
          <w:i/>
          <w:color w:val="333333"/>
        </w:rPr>
        <w:t>Options</w:t>
      </w:r>
      <w:r>
        <w:rPr>
          <w:color w:val="333333"/>
        </w:rPr>
        <w:t xml:space="preserve"> in the Backstage View (see image to the right).</w:t>
      </w:r>
    </w:p>
    <w:p w14:paraId="4ED26422" w14:textId="77777777" w:rsidR="00900D04" w:rsidRPr="00900D04" w:rsidRDefault="00900D04" w:rsidP="00A26532">
      <w:pPr>
        <w:pStyle w:val="NormalWeb"/>
        <w:shd w:val="clear" w:color="auto" w:fill="FFFFFF"/>
        <w:spacing w:before="0" w:beforeAutospacing="0" w:after="0" w:afterAutospacing="0"/>
        <w:rPr>
          <w:color w:val="333333"/>
        </w:rPr>
      </w:pPr>
    </w:p>
    <w:p w14:paraId="78584A89" w14:textId="77777777" w:rsidR="00900D04" w:rsidRDefault="00900D04" w:rsidP="00A26532">
      <w:pPr>
        <w:pStyle w:val="NormalWeb"/>
        <w:shd w:val="clear" w:color="auto" w:fill="FFFFFF"/>
        <w:spacing w:before="0" w:beforeAutospacing="0" w:after="0" w:afterAutospacing="0"/>
        <w:rPr>
          <w:color w:val="333333"/>
        </w:rPr>
      </w:pPr>
      <w:r>
        <w:rPr>
          <w:noProof/>
          <w:color w:val="333333"/>
        </w:rPr>
        <mc:AlternateContent>
          <mc:Choice Requires="wps">
            <w:drawing>
              <wp:anchor distT="0" distB="0" distL="114300" distR="114300" simplePos="0" relativeHeight="251726848" behindDoc="0" locked="0" layoutInCell="1" allowOverlap="1" wp14:anchorId="383D38E0" wp14:editId="1FBBA878">
                <wp:simplePos x="0" y="0"/>
                <wp:positionH relativeFrom="column">
                  <wp:posOffset>1971675</wp:posOffset>
                </wp:positionH>
                <wp:positionV relativeFrom="paragraph">
                  <wp:posOffset>816611</wp:posOffset>
                </wp:positionV>
                <wp:extent cx="1095375" cy="381000"/>
                <wp:effectExtent l="19050" t="19050" r="47625" b="38100"/>
                <wp:wrapNone/>
                <wp:docPr id="464" name="Rectangle 464"/>
                <wp:cNvGraphicFramePr/>
                <a:graphic xmlns:a="http://schemas.openxmlformats.org/drawingml/2006/main">
                  <a:graphicData uri="http://schemas.microsoft.com/office/word/2010/wordprocessingShape">
                    <wps:wsp>
                      <wps:cNvSpPr/>
                      <wps:spPr>
                        <a:xfrm>
                          <a:off x="0" y="0"/>
                          <a:ext cx="1095375" cy="381000"/>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CDB3D" id="Rectangle 464" o:spid="_x0000_s1026" style="position:absolute;margin-left:155.25pt;margin-top:64.3pt;width:86.25pt;height:3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" filled="f" strokecolor="#c00000" strokeweight="4.5pt"/>
            </w:pict>
          </mc:Fallback>
        </mc:AlternateContent>
      </w:r>
      <w:r>
        <w:rPr>
          <w:noProof/>
        </w:rPr>
        <w:drawing>
          <wp:anchor distT="0" distB="0" distL="114300" distR="114300" simplePos="0" relativeHeight="251724800" behindDoc="0" locked="0" layoutInCell="1" allowOverlap="1" wp14:anchorId="7D3AB4D1" wp14:editId="5037C317">
            <wp:simplePos x="0" y="0"/>
            <wp:positionH relativeFrom="column">
              <wp:posOffset>-19050</wp:posOffset>
            </wp:positionH>
            <wp:positionV relativeFrom="paragraph">
              <wp:posOffset>829945</wp:posOffset>
            </wp:positionV>
            <wp:extent cx="3476625" cy="809625"/>
            <wp:effectExtent l="0" t="0" r="9525" b="9525"/>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41506" b="75770"/>
                    <a:stretch/>
                  </pic:blipFill>
                  <pic:spPr bwMode="auto">
                    <a:xfrm>
                      <a:off x="0" y="0"/>
                      <a:ext cx="3476625"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333333"/>
        </w:rPr>
        <w:t>Once you have the Developer Tab selected, you will have a Developer Tab menu that will appear on the Menu bar to the right of the View menu tab. See image below.</w:t>
      </w:r>
    </w:p>
    <w:p w14:paraId="6E304FF8" w14:textId="77777777" w:rsidR="00900D04" w:rsidRDefault="00900D04" w:rsidP="00A26532">
      <w:pPr>
        <w:pStyle w:val="NormalWeb"/>
        <w:shd w:val="clear" w:color="auto" w:fill="FFFFFF"/>
        <w:spacing w:before="0" w:beforeAutospacing="0" w:after="0" w:afterAutospacing="0"/>
        <w:rPr>
          <w:color w:val="333333"/>
        </w:rPr>
      </w:pPr>
    </w:p>
    <w:p w14:paraId="4E78D401" w14:textId="77777777" w:rsidR="00900D04" w:rsidRPr="007F5EC3" w:rsidRDefault="007F5EC3" w:rsidP="007F5EC3">
      <w:pPr>
        <w:pStyle w:val="Heading3"/>
      </w:pPr>
      <w:r w:rsidRPr="007F5EC3">
        <w:t>Macros Icon</w:t>
      </w:r>
    </w:p>
    <w:p w14:paraId="0C6A0E65" w14:textId="77777777" w:rsidR="007F5EC3" w:rsidRDefault="007F5EC3" w:rsidP="00A26532">
      <w:pPr>
        <w:pStyle w:val="NormalWeb"/>
        <w:shd w:val="clear" w:color="auto" w:fill="FFFFFF"/>
        <w:spacing w:before="0" w:beforeAutospacing="0" w:after="0" w:afterAutospacing="0"/>
        <w:rPr>
          <w:color w:val="333333"/>
        </w:rPr>
      </w:pPr>
      <w:r>
        <w:rPr>
          <w:noProof/>
        </w:rPr>
        <w:drawing>
          <wp:anchor distT="0" distB="0" distL="114300" distR="114300" simplePos="0" relativeHeight="251729920" behindDoc="0" locked="0" layoutInCell="1" allowOverlap="1" wp14:anchorId="06442B4A" wp14:editId="003D78DF">
            <wp:simplePos x="0" y="0"/>
            <wp:positionH relativeFrom="column">
              <wp:posOffset>4648200</wp:posOffset>
            </wp:positionH>
            <wp:positionV relativeFrom="paragraph">
              <wp:posOffset>10160</wp:posOffset>
            </wp:positionV>
            <wp:extent cx="1647825" cy="1600200"/>
            <wp:effectExtent l="0" t="0" r="9525" b="0"/>
            <wp:wrapSquare wrapText="bothSides"/>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5802" t="18529" r="46474" b="33580"/>
                    <a:stretch/>
                  </pic:blipFill>
                  <pic:spPr bwMode="auto">
                    <a:xfrm>
                      <a:off x="0" y="0"/>
                      <a:ext cx="1647825"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B6FEF9" w14:textId="77777777" w:rsidR="007F5EC3" w:rsidRPr="00900D04" w:rsidRDefault="007F5EC3" w:rsidP="00A26532">
      <w:pPr>
        <w:pStyle w:val="NormalWeb"/>
        <w:shd w:val="clear" w:color="auto" w:fill="FFFFFF"/>
        <w:spacing w:before="0" w:beforeAutospacing="0" w:after="0" w:afterAutospacing="0"/>
        <w:rPr>
          <w:color w:val="333333"/>
        </w:rPr>
      </w:pPr>
      <w:r>
        <w:rPr>
          <w:color w:val="333333"/>
        </w:rPr>
        <w:t xml:space="preserve">The </w:t>
      </w:r>
      <w:r w:rsidRPr="007F5EC3">
        <w:rPr>
          <w:b/>
          <w:i/>
          <w:color w:val="333333"/>
        </w:rPr>
        <w:t>Macros Icon</w:t>
      </w:r>
      <w:r>
        <w:rPr>
          <w:color w:val="333333"/>
        </w:rPr>
        <w:t xml:space="preserve"> allow you to view all of the macros that you have created in this document. It also allows you to edit a macro that you have already created (see image to the right). You can also delete a macro here as well.</w:t>
      </w:r>
    </w:p>
    <w:p w14:paraId="16607ED6" w14:textId="77777777" w:rsidR="00900D04" w:rsidRPr="00900D04" w:rsidRDefault="00900D04" w:rsidP="00A26532">
      <w:pPr>
        <w:pStyle w:val="NormalWeb"/>
        <w:shd w:val="clear" w:color="auto" w:fill="FFFFFF"/>
        <w:spacing w:before="0" w:beforeAutospacing="0" w:after="0" w:afterAutospacing="0"/>
        <w:rPr>
          <w:color w:val="333333"/>
        </w:rPr>
      </w:pPr>
    </w:p>
    <w:p w14:paraId="0EEE8C32" w14:textId="77777777" w:rsidR="00900D04" w:rsidRPr="00900D04" w:rsidRDefault="00900D04" w:rsidP="00A26532">
      <w:pPr>
        <w:pStyle w:val="NormalWeb"/>
        <w:shd w:val="clear" w:color="auto" w:fill="FFFFFF"/>
        <w:spacing w:before="0" w:beforeAutospacing="0" w:after="0" w:afterAutospacing="0"/>
        <w:rPr>
          <w:color w:val="333333"/>
        </w:rPr>
      </w:pPr>
    </w:p>
    <w:p w14:paraId="70851355" w14:textId="77777777" w:rsidR="00512EA1" w:rsidRPr="00C52997" w:rsidRDefault="00A26532" w:rsidP="00A26532">
      <w:pPr>
        <w:pStyle w:val="NormalWeb"/>
        <w:shd w:val="clear" w:color="auto" w:fill="FFFFFF"/>
        <w:spacing w:before="0" w:beforeAutospacing="0" w:after="0" w:afterAutospacing="0"/>
        <w:rPr>
          <w:b/>
          <w:i/>
          <w:color w:val="333333"/>
        </w:rPr>
      </w:pPr>
      <w:r w:rsidRPr="00C52997">
        <w:rPr>
          <w:b/>
          <w:i/>
          <w:color w:val="333333"/>
        </w:rPr>
        <w:t>To create the macro, use the following procedures:</w:t>
      </w:r>
    </w:p>
    <w:p w14:paraId="3C43946C" w14:textId="77777777" w:rsidR="003E1CBB" w:rsidRPr="00512EA1" w:rsidRDefault="003E1CBB" w:rsidP="003E1CBB">
      <w:pPr>
        <w:pStyle w:val="NormalWeb"/>
        <w:shd w:val="clear" w:color="auto" w:fill="FFFFFF"/>
        <w:spacing w:before="0" w:beforeAutospacing="0" w:after="0" w:afterAutospacing="0" w:line="360" w:lineRule="atLeast"/>
        <w:rPr>
          <w:color w:val="333333"/>
        </w:rPr>
      </w:pPr>
    </w:p>
    <w:p w14:paraId="07A1C67C" w14:textId="77777777" w:rsidR="009007EB" w:rsidRPr="007F5EC3" w:rsidRDefault="007F5EC3" w:rsidP="007F5EC3">
      <w:pPr>
        <w:pStyle w:val="first-para"/>
        <w:numPr>
          <w:ilvl w:val="0"/>
          <w:numId w:val="10"/>
        </w:numPr>
        <w:shd w:val="clear" w:color="auto" w:fill="FFFFFF"/>
        <w:tabs>
          <w:tab w:val="clear" w:pos="720"/>
        </w:tabs>
        <w:spacing w:before="0" w:beforeAutospacing="0" w:after="0" w:afterAutospacing="0"/>
        <w:ind w:left="420"/>
        <w:rPr>
          <w:color w:val="333333"/>
        </w:rPr>
      </w:pPr>
      <w:r>
        <w:rPr>
          <w:noProof/>
        </w:rPr>
        <w:drawing>
          <wp:anchor distT="0" distB="0" distL="114300" distR="114300" simplePos="0" relativeHeight="251728896" behindDoc="0" locked="0" layoutInCell="1" allowOverlap="1" wp14:anchorId="5152C553" wp14:editId="6F68D179">
            <wp:simplePos x="0" y="0"/>
            <wp:positionH relativeFrom="column">
              <wp:posOffset>4043680</wp:posOffset>
            </wp:positionH>
            <wp:positionV relativeFrom="paragraph">
              <wp:posOffset>107950</wp:posOffset>
            </wp:positionV>
            <wp:extent cx="2175510" cy="885825"/>
            <wp:effectExtent l="0" t="0" r="0" b="9525"/>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20" t="8266" r="81570" b="78621"/>
                    <a:stretch/>
                  </pic:blipFill>
                  <pic:spPr bwMode="auto">
                    <a:xfrm>
                      <a:off x="0" y="0"/>
                      <a:ext cx="2175510" cy="88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7EB">
        <w:rPr>
          <w:color w:val="333333"/>
        </w:rPr>
        <w:t xml:space="preserve">Make sure the </w:t>
      </w:r>
      <w:r w:rsidR="009007EB" w:rsidRPr="00C52997">
        <w:rPr>
          <w:b/>
          <w:i/>
          <w:color w:val="7030A0"/>
        </w:rPr>
        <w:t>Use Relative References</w:t>
      </w:r>
      <w:r w:rsidR="009007EB" w:rsidRPr="00C52997">
        <w:rPr>
          <w:color w:val="7030A0"/>
        </w:rPr>
        <w:t xml:space="preserve"> </w:t>
      </w:r>
      <w:r w:rsidR="009007EB">
        <w:rPr>
          <w:color w:val="333333"/>
        </w:rPr>
        <w:t>is highlighted.</w:t>
      </w:r>
      <w:r w:rsidR="00C52997">
        <w:rPr>
          <w:color w:val="333333"/>
        </w:rPr>
        <w:t xml:space="preserve"> By having this feature selected, it will not matter which row or column you used to create the macro. This feature lets the Excel know that it can be used anywhere unrelated to the cells by which is was created.</w:t>
      </w:r>
    </w:p>
    <w:p w14:paraId="64482EF4" w14:textId="77777777" w:rsidR="00512EA1" w:rsidRDefault="007F5EC3" w:rsidP="003E1CBB">
      <w:pPr>
        <w:pStyle w:val="first-para"/>
        <w:numPr>
          <w:ilvl w:val="0"/>
          <w:numId w:val="10"/>
        </w:numPr>
        <w:shd w:val="clear" w:color="auto" w:fill="FFFFFF"/>
        <w:spacing w:before="0" w:beforeAutospacing="0" w:after="0" w:afterAutospacing="0"/>
        <w:ind w:left="420"/>
        <w:rPr>
          <w:color w:val="333333"/>
        </w:rPr>
      </w:pPr>
      <w:r>
        <w:rPr>
          <w:noProof/>
        </w:rPr>
        <w:drawing>
          <wp:anchor distT="0" distB="0" distL="114300" distR="114300" simplePos="0" relativeHeight="251730944" behindDoc="0" locked="0" layoutInCell="1" allowOverlap="1" wp14:anchorId="233912C2" wp14:editId="5F91636F">
            <wp:simplePos x="0" y="0"/>
            <wp:positionH relativeFrom="column">
              <wp:posOffset>3848100</wp:posOffset>
            </wp:positionH>
            <wp:positionV relativeFrom="paragraph">
              <wp:posOffset>198120</wp:posOffset>
            </wp:positionV>
            <wp:extent cx="2356485" cy="2009775"/>
            <wp:effectExtent l="0" t="0" r="5715" b="9525"/>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7244" t="22520" r="46635" b="37856"/>
                    <a:stretch/>
                  </pic:blipFill>
                  <pic:spPr bwMode="auto">
                    <a:xfrm>
                      <a:off x="0" y="0"/>
                      <a:ext cx="2356485"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EA1" w:rsidRPr="00512EA1">
        <w:rPr>
          <w:bCs/>
          <w:color w:val="333333"/>
        </w:rPr>
        <w:t>Type a</w:t>
      </w:r>
      <w:r w:rsidR="00512EA1" w:rsidRPr="00512EA1">
        <w:rPr>
          <w:b/>
          <w:bCs/>
          <w:color w:val="333333"/>
        </w:rPr>
        <w:t xml:space="preserve"> name </w:t>
      </w:r>
      <w:r w:rsidR="00512EA1" w:rsidRPr="00512EA1">
        <w:rPr>
          <w:bCs/>
          <w:color w:val="333333"/>
        </w:rPr>
        <w:t>for the macro in the</w:t>
      </w:r>
      <w:r w:rsidR="00512EA1" w:rsidRPr="00512EA1">
        <w:rPr>
          <w:b/>
          <w:bCs/>
          <w:color w:val="333333"/>
        </w:rPr>
        <w:t xml:space="preserve"> </w:t>
      </w:r>
      <w:r w:rsidR="00512EA1" w:rsidRPr="007F5EC3">
        <w:rPr>
          <w:b/>
          <w:bCs/>
          <w:i/>
          <w:color w:val="7030A0"/>
        </w:rPr>
        <w:t>Macro Name</w:t>
      </w:r>
      <w:r w:rsidR="00512EA1" w:rsidRPr="007F5EC3">
        <w:rPr>
          <w:b/>
          <w:bCs/>
          <w:color w:val="7030A0"/>
        </w:rPr>
        <w:t xml:space="preserve"> </w:t>
      </w:r>
      <w:r w:rsidR="00512EA1" w:rsidRPr="00512EA1">
        <w:rPr>
          <w:bCs/>
          <w:color w:val="333333"/>
        </w:rPr>
        <w:t>text box</w:t>
      </w:r>
      <w:r w:rsidR="009007EB">
        <w:rPr>
          <w:b/>
          <w:bCs/>
          <w:color w:val="333333"/>
        </w:rPr>
        <w:t xml:space="preserve">. </w:t>
      </w:r>
      <w:r w:rsidR="00512EA1" w:rsidRPr="00512EA1">
        <w:rPr>
          <w:color w:val="333333"/>
        </w:rPr>
        <w:t xml:space="preserve">The first character of the macro </w:t>
      </w:r>
      <w:r>
        <w:rPr>
          <w:color w:val="333333"/>
        </w:rPr>
        <w:t>w</w:t>
      </w:r>
      <w:r w:rsidR="00512EA1" w:rsidRPr="00512EA1">
        <w:rPr>
          <w:color w:val="333333"/>
        </w:rPr>
        <w:t xml:space="preserve"> must be a letter, and the name </w:t>
      </w:r>
      <w:r w:rsidR="00512EA1" w:rsidRPr="003E1CBB">
        <w:rPr>
          <w:b/>
          <w:i/>
          <w:color w:val="333333"/>
        </w:rPr>
        <w:t>cannot contain spaces or cell references</w:t>
      </w:r>
      <w:r w:rsidR="00512EA1" w:rsidRPr="00512EA1">
        <w:rPr>
          <w:color w:val="333333"/>
        </w:rPr>
        <w:t xml:space="preserve">. Macro names are </w:t>
      </w:r>
      <w:r w:rsidR="00512EA1" w:rsidRPr="003E1CBB">
        <w:rPr>
          <w:b/>
          <w:color w:val="333333"/>
        </w:rPr>
        <w:t>not</w:t>
      </w:r>
      <w:r w:rsidR="00512EA1" w:rsidRPr="00512EA1">
        <w:rPr>
          <w:color w:val="333333"/>
        </w:rPr>
        <w:t xml:space="preserve"> case-sensitive.</w:t>
      </w:r>
      <w:r w:rsidR="009007EB">
        <w:rPr>
          <w:color w:val="333333"/>
        </w:rPr>
        <w:t xml:space="preserve"> </w:t>
      </w:r>
      <w:r w:rsidR="00A26532">
        <w:rPr>
          <w:color w:val="333333"/>
        </w:rPr>
        <w:t>I</w:t>
      </w:r>
      <w:r w:rsidR="00C52997">
        <w:rPr>
          <w:color w:val="333333"/>
        </w:rPr>
        <w:t xml:space="preserve">n this case we will type in </w:t>
      </w:r>
      <w:proofErr w:type="spellStart"/>
      <w:r w:rsidR="00C52997">
        <w:rPr>
          <w:color w:val="333333"/>
        </w:rPr>
        <w:t>FillMonthsR</w:t>
      </w:r>
      <w:r w:rsidR="00A26532">
        <w:rPr>
          <w:color w:val="333333"/>
        </w:rPr>
        <w:t>el</w:t>
      </w:r>
      <w:proofErr w:type="spellEnd"/>
      <w:r w:rsidR="00A26532">
        <w:rPr>
          <w:color w:val="333333"/>
        </w:rPr>
        <w:t>.</w:t>
      </w:r>
    </w:p>
    <w:p w14:paraId="403E316A" w14:textId="77777777" w:rsidR="00C52997" w:rsidRDefault="00C52997" w:rsidP="003E1CBB">
      <w:pPr>
        <w:pStyle w:val="first-para"/>
        <w:numPr>
          <w:ilvl w:val="0"/>
          <w:numId w:val="10"/>
        </w:numPr>
        <w:shd w:val="clear" w:color="auto" w:fill="FFFFFF"/>
        <w:spacing w:before="0" w:beforeAutospacing="0" w:after="0" w:afterAutospacing="0"/>
        <w:ind w:left="420"/>
        <w:rPr>
          <w:color w:val="333333"/>
        </w:rPr>
      </w:pPr>
      <w:r>
        <w:rPr>
          <w:color w:val="333333"/>
        </w:rPr>
        <w:t>Make sure that macro will be stored in “This Workbook”.</w:t>
      </w:r>
    </w:p>
    <w:p w14:paraId="2CFA8321" w14:textId="77777777" w:rsidR="00A26532" w:rsidRPr="007F5EC3" w:rsidRDefault="00512EA1" w:rsidP="00A26532">
      <w:pPr>
        <w:pStyle w:val="first-para"/>
        <w:numPr>
          <w:ilvl w:val="0"/>
          <w:numId w:val="10"/>
        </w:numPr>
        <w:shd w:val="clear" w:color="auto" w:fill="FFFFFF"/>
        <w:spacing w:before="0" w:beforeAutospacing="0" w:after="0" w:afterAutospacing="0"/>
        <w:ind w:left="420"/>
        <w:rPr>
          <w:color w:val="333333"/>
        </w:rPr>
      </w:pPr>
      <w:r w:rsidRPr="00A26532">
        <w:rPr>
          <w:b/>
          <w:bCs/>
          <w:color w:val="333333"/>
        </w:rPr>
        <w:t>Click OK.</w:t>
      </w:r>
    </w:p>
    <w:p w14:paraId="218557BD" w14:textId="77777777" w:rsidR="007F5EC3" w:rsidRPr="00A26532" w:rsidRDefault="007F5EC3" w:rsidP="00A26532">
      <w:pPr>
        <w:pStyle w:val="first-para"/>
        <w:numPr>
          <w:ilvl w:val="0"/>
          <w:numId w:val="10"/>
        </w:numPr>
        <w:shd w:val="clear" w:color="auto" w:fill="FFFFFF"/>
        <w:spacing w:before="0" w:beforeAutospacing="0" w:after="0" w:afterAutospacing="0"/>
        <w:ind w:left="420"/>
        <w:rPr>
          <w:color w:val="333333"/>
        </w:rPr>
      </w:pPr>
      <w:r w:rsidRPr="007F5EC3">
        <w:rPr>
          <w:bCs/>
          <w:color w:val="333333"/>
        </w:rPr>
        <w:t>You are now ready to start recording your macro. Go up to the</w:t>
      </w:r>
      <w:r>
        <w:rPr>
          <w:b/>
          <w:bCs/>
          <w:color w:val="333333"/>
        </w:rPr>
        <w:t xml:space="preserve"> Record Macro icon </w:t>
      </w:r>
      <w:r w:rsidRPr="007F5EC3">
        <w:rPr>
          <w:bCs/>
          <w:color w:val="333333"/>
        </w:rPr>
        <w:t>in the toolbar</w:t>
      </w:r>
      <w:r>
        <w:rPr>
          <w:b/>
          <w:bCs/>
          <w:color w:val="333333"/>
        </w:rPr>
        <w:t xml:space="preserve">. </w:t>
      </w:r>
    </w:p>
    <w:p w14:paraId="1383C3D5" w14:textId="77777777" w:rsidR="006D4D07" w:rsidRDefault="007F5EC3" w:rsidP="006D4D07">
      <w:pPr>
        <w:pStyle w:val="first-para"/>
        <w:numPr>
          <w:ilvl w:val="0"/>
          <w:numId w:val="11"/>
        </w:numPr>
        <w:shd w:val="clear" w:color="auto" w:fill="FFFFFF"/>
        <w:spacing w:before="0" w:beforeAutospacing="0" w:after="0" w:afterAutospacing="0"/>
        <w:ind w:left="420"/>
        <w:rPr>
          <w:color w:val="333333"/>
        </w:rPr>
      </w:pPr>
      <w:r w:rsidRPr="006D4D07">
        <w:rPr>
          <w:b/>
          <w:bCs/>
          <w:color w:val="333333"/>
        </w:rPr>
        <w:t xml:space="preserve">Start your macro. </w:t>
      </w:r>
      <w:r w:rsidR="00A26532" w:rsidRPr="006D4D07">
        <w:rPr>
          <w:color w:val="333333"/>
        </w:rPr>
        <w:t xml:space="preserve">Place your cursor </w:t>
      </w:r>
      <w:r w:rsidRPr="006D4D07">
        <w:rPr>
          <w:color w:val="333333"/>
        </w:rPr>
        <w:t>in B</w:t>
      </w:r>
      <w:r w:rsidR="006D4D07">
        <w:rPr>
          <w:color w:val="333333"/>
        </w:rPr>
        <w:t>4</w:t>
      </w:r>
      <w:r w:rsidR="00A26532" w:rsidRPr="006D4D07">
        <w:rPr>
          <w:color w:val="333333"/>
        </w:rPr>
        <w:t>, a</w:t>
      </w:r>
      <w:r w:rsidRPr="006D4D07">
        <w:rPr>
          <w:color w:val="333333"/>
        </w:rPr>
        <w:t xml:space="preserve">nd then type in the “January”. </w:t>
      </w:r>
      <w:r w:rsidR="00A26532" w:rsidRPr="006D4D07">
        <w:rPr>
          <w:color w:val="333333"/>
        </w:rPr>
        <w:t xml:space="preserve">Use the fill series to copy the months across the column until you have all the months through December.  </w:t>
      </w:r>
      <w:r w:rsidR="006D4D07" w:rsidRPr="006D4D07">
        <w:rPr>
          <w:color w:val="333333"/>
        </w:rPr>
        <w:t>You will also add a Heading 1 style, change the column width to 12, add vertical and horizontal centering as well as change the font style to Times New Roman.</w:t>
      </w:r>
    </w:p>
    <w:p w14:paraId="40FC7182" w14:textId="77777777" w:rsidR="00512EA1" w:rsidRPr="006D4D07" w:rsidRDefault="00A26532" w:rsidP="006D4D07">
      <w:pPr>
        <w:pStyle w:val="first-para"/>
        <w:numPr>
          <w:ilvl w:val="0"/>
          <w:numId w:val="11"/>
        </w:numPr>
        <w:shd w:val="clear" w:color="auto" w:fill="FFFFFF"/>
        <w:spacing w:before="0" w:beforeAutospacing="0" w:after="0" w:afterAutospacing="0"/>
        <w:ind w:left="420"/>
        <w:rPr>
          <w:color w:val="333333"/>
        </w:rPr>
      </w:pPr>
      <w:r w:rsidRPr="006D4D07">
        <w:rPr>
          <w:b/>
          <w:bCs/>
          <w:color w:val="333333"/>
        </w:rPr>
        <w:t xml:space="preserve">Stop recording. </w:t>
      </w:r>
      <w:r w:rsidRPr="006D4D07">
        <w:rPr>
          <w:bCs/>
          <w:color w:val="333333"/>
        </w:rPr>
        <w:t xml:space="preserve"> Once you have all of the information in your macro record, click on the “</w:t>
      </w:r>
      <w:r w:rsidRPr="006D4D07">
        <w:rPr>
          <w:b/>
          <w:bCs/>
          <w:i/>
          <w:color w:val="7030A0"/>
        </w:rPr>
        <w:t>Stop Recording</w:t>
      </w:r>
      <w:r w:rsidRPr="006D4D07">
        <w:rPr>
          <w:bCs/>
          <w:color w:val="333333"/>
        </w:rPr>
        <w:t xml:space="preserve">” icon in the Code ribbon toolbar section. </w:t>
      </w:r>
    </w:p>
    <w:p w14:paraId="2F9B6BBC" w14:textId="77777777" w:rsidR="006D4D07" w:rsidRDefault="006D4D07" w:rsidP="006D4D07">
      <w:pPr>
        <w:pStyle w:val="first-para"/>
        <w:numPr>
          <w:ilvl w:val="0"/>
          <w:numId w:val="11"/>
        </w:numPr>
        <w:shd w:val="clear" w:color="auto" w:fill="FFFFFF"/>
        <w:spacing w:before="0" w:beforeAutospacing="0" w:after="0" w:afterAutospacing="0"/>
        <w:ind w:left="420"/>
        <w:rPr>
          <w:color w:val="333333"/>
        </w:rPr>
      </w:pPr>
      <w:r>
        <w:rPr>
          <w:color w:val="333333"/>
        </w:rPr>
        <w:lastRenderedPageBreak/>
        <w:t>You will have a macro that looks like the image given below.</w:t>
      </w:r>
    </w:p>
    <w:p w14:paraId="7880C729" w14:textId="77777777" w:rsidR="006D4D07" w:rsidRDefault="006D4D07" w:rsidP="006D4D07">
      <w:pPr>
        <w:pStyle w:val="first-para"/>
        <w:shd w:val="clear" w:color="auto" w:fill="FFFFFF"/>
        <w:spacing w:before="0" w:beforeAutospacing="0" w:after="0" w:afterAutospacing="0"/>
        <w:rPr>
          <w:color w:val="333333"/>
        </w:rPr>
      </w:pPr>
    </w:p>
    <w:p w14:paraId="7F65751D" w14:textId="77777777" w:rsidR="006D4D07" w:rsidRDefault="006D4D07" w:rsidP="006D4D07">
      <w:pPr>
        <w:pStyle w:val="first-para"/>
        <w:shd w:val="clear" w:color="auto" w:fill="FFFFFF"/>
        <w:spacing w:before="0" w:beforeAutospacing="0" w:after="0" w:afterAutospacing="0"/>
        <w:rPr>
          <w:color w:val="333333"/>
        </w:rPr>
      </w:pPr>
      <w:r>
        <w:rPr>
          <w:noProof/>
        </w:rPr>
        <w:drawing>
          <wp:anchor distT="0" distB="0" distL="114300" distR="114300" simplePos="0" relativeHeight="251731968" behindDoc="0" locked="0" layoutInCell="1" allowOverlap="1" wp14:anchorId="67A073B0" wp14:editId="11830307">
            <wp:simplePos x="0" y="0"/>
            <wp:positionH relativeFrom="column">
              <wp:posOffset>895350</wp:posOffset>
            </wp:positionH>
            <wp:positionV relativeFrom="paragraph">
              <wp:posOffset>11430</wp:posOffset>
            </wp:positionV>
            <wp:extent cx="3524250" cy="971550"/>
            <wp:effectExtent l="76200" t="76200" r="133350" b="133350"/>
            <wp:wrapSquare wrapText="bothSides"/>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19669" r="40705" b="51254"/>
                    <a:stretch/>
                  </pic:blipFill>
                  <pic:spPr bwMode="auto">
                    <a:xfrm>
                      <a:off x="0" y="0"/>
                      <a:ext cx="3524250" cy="971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AD83C" w14:textId="77777777" w:rsidR="006D4D07" w:rsidRDefault="006D4D07" w:rsidP="006D4D07">
      <w:pPr>
        <w:pStyle w:val="first-para"/>
        <w:shd w:val="clear" w:color="auto" w:fill="FFFFFF"/>
        <w:spacing w:before="0" w:beforeAutospacing="0" w:after="0" w:afterAutospacing="0"/>
        <w:rPr>
          <w:color w:val="333333"/>
        </w:rPr>
      </w:pPr>
    </w:p>
    <w:p w14:paraId="3C567BFE" w14:textId="77777777" w:rsidR="006D4D07" w:rsidRDefault="006D4D07" w:rsidP="006D4D07">
      <w:pPr>
        <w:pStyle w:val="first-para"/>
        <w:shd w:val="clear" w:color="auto" w:fill="FFFFFF"/>
        <w:spacing w:before="0" w:beforeAutospacing="0" w:after="0" w:afterAutospacing="0"/>
        <w:rPr>
          <w:color w:val="333333"/>
        </w:rPr>
      </w:pPr>
    </w:p>
    <w:p w14:paraId="5CDFA566" w14:textId="77777777" w:rsidR="006D4D07" w:rsidRDefault="006D4D07" w:rsidP="006D4D07">
      <w:pPr>
        <w:pStyle w:val="first-para"/>
        <w:shd w:val="clear" w:color="auto" w:fill="FFFFFF"/>
        <w:spacing w:before="0" w:beforeAutospacing="0" w:after="0" w:afterAutospacing="0"/>
        <w:rPr>
          <w:color w:val="333333"/>
        </w:rPr>
      </w:pPr>
    </w:p>
    <w:p w14:paraId="0AD92A00" w14:textId="77777777" w:rsidR="006D4D07" w:rsidRDefault="006D4D07" w:rsidP="006D4D07">
      <w:pPr>
        <w:pStyle w:val="first-para"/>
        <w:shd w:val="clear" w:color="auto" w:fill="FFFFFF"/>
        <w:spacing w:before="0" w:beforeAutospacing="0" w:after="0" w:afterAutospacing="0"/>
        <w:rPr>
          <w:color w:val="333333"/>
        </w:rPr>
      </w:pPr>
    </w:p>
    <w:p w14:paraId="482D03B6" w14:textId="77777777" w:rsidR="006D4D07" w:rsidRDefault="006D4D07" w:rsidP="006D4D07">
      <w:pPr>
        <w:pStyle w:val="first-para"/>
        <w:shd w:val="clear" w:color="auto" w:fill="FFFFFF"/>
        <w:spacing w:before="0" w:beforeAutospacing="0" w:after="0" w:afterAutospacing="0"/>
        <w:rPr>
          <w:color w:val="333333"/>
        </w:rPr>
      </w:pPr>
    </w:p>
    <w:p w14:paraId="01F4426D" w14:textId="77777777" w:rsidR="006D4D07" w:rsidRDefault="006D4D07" w:rsidP="006D4D07">
      <w:pPr>
        <w:pStyle w:val="first-para"/>
        <w:shd w:val="clear" w:color="auto" w:fill="FFFFFF"/>
        <w:spacing w:before="0" w:beforeAutospacing="0" w:after="0" w:afterAutospacing="0"/>
        <w:rPr>
          <w:color w:val="333333"/>
        </w:rPr>
      </w:pPr>
    </w:p>
    <w:p w14:paraId="12A4F2E4" w14:textId="77777777" w:rsidR="006D4D07" w:rsidRDefault="00FA714A" w:rsidP="006D4D07">
      <w:pPr>
        <w:pStyle w:val="first-para"/>
        <w:numPr>
          <w:ilvl w:val="0"/>
          <w:numId w:val="11"/>
        </w:numPr>
        <w:shd w:val="clear" w:color="auto" w:fill="FFFFFF"/>
        <w:spacing w:before="0" w:beforeAutospacing="0" w:after="0" w:afterAutospacing="0"/>
        <w:ind w:left="420"/>
        <w:rPr>
          <w:color w:val="333333"/>
        </w:rPr>
      </w:pPr>
      <w:r>
        <w:rPr>
          <w:color w:val="333333"/>
        </w:rPr>
        <w:t>Using your Macro: now you need to see if your macro is functional. Notice that the macro above was created in cells B4:H4. Because we made sure the “</w:t>
      </w:r>
      <w:r w:rsidRPr="00FA714A">
        <w:rPr>
          <w:b/>
          <w:i/>
          <w:color w:val="7030A0"/>
        </w:rPr>
        <w:t>Use Cell References</w:t>
      </w:r>
      <w:r>
        <w:rPr>
          <w:color w:val="333333"/>
        </w:rPr>
        <w:t xml:space="preserve">” icon was selected, you can put the macro anywhere in the worksheet. If we had not turned on the Use </w:t>
      </w:r>
      <w:r w:rsidRPr="00FA714A">
        <w:rPr>
          <w:b/>
          <w:i/>
          <w:color w:val="7030A0"/>
        </w:rPr>
        <w:t>Cell Reference</w:t>
      </w:r>
      <w:r w:rsidRPr="00FA714A">
        <w:rPr>
          <w:color w:val="7030A0"/>
        </w:rPr>
        <w:t xml:space="preserve"> </w:t>
      </w:r>
      <w:r>
        <w:rPr>
          <w:color w:val="333333"/>
        </w:rPr>
        <w:t>feature, we would only be able to put the macro in cells B4:H4. Try running your macro in A1 to see if it is functional (see image below)&gt;</w:t>
      </w:r>
    </w:p>
    <w:p w14:paraId="5D06DD82" w14:textId="77777777" w:rsidR="006D4D07" w:rsidRDefault="006D4D07" w:rsidP="006D4D07">
      <w:pPr>
        <w:pStyle w:val="first-para"/>
        <w:shd w:val="clear" w:color="auto" w:fill="FFFFFF"/>
        <w:spacing w:before="0" w:beforeAutospacing="0" w:after="0" w:afterAutospacing="0"/>
        <w:rPr>
          <w:color w:val="333333"/>
        </w:rPr>
      </w:pPr>
    </w:p>
    <w:p w14:paraId="6B6CBC69" w14:textId="77777777" w:rsidR="006D4D07" w:rsidRDefault="00FA714A" w:rsidP="006D4D07">
      <w:pPr>
        <w:pStyle w:val="first-para"/>
        <w:shd w:val="clear" w:color="auto" w:fill="FFFFFF"/>
        <w:spacing w:before="0" w:beforeAutospacing="0" w:after="0" w:afterAutospacing="0"/>
        <w:rPr>
          <w:color w:val="333333"/>
        </w:rPr>
      </w:pPr>
      <w:r>
        <w:rPr>
          <w:noProof/>
        </w:rPr>
        <mc:AlternateContent>
          <mc:Choice Requires="wps">
            <w:drawing>
              <wp:anchor distT="0" distB="0" distL="114300" distR="114300" simplePos="0" relativeHeight="251734016" behindDoc="0" locked="0" layoutInCell="1" allowOverlap="1" wp14:anchorId="6A17E015" wp14:editId="30FC7CD7">
                <wp:simplePos x="0" y="0"/>
                <wp:positionH relativeFrom="column">
                  <wp:posOffset>361507</wp:posOffset>
                </wp:positionH>
                <wp:positionV relativeFrom="paragraph">
                  <wp:posOffset>7974</wp:posOffset>
                </wp:positionV>
                <wp:extent cx="4274288" cy="393405"/>
                <wp:effectExtent l="19050" t="19050" r="31115" b="45085"/>
                <wp:wrapNone/>
                <wp:docPr id="475" name="Rectangle 475"/>
                <wp:cNvGraphicFramePr/>
                <a:graphic xmlns:a="http://schemas.openxmlformats.org/drawingml/2006/main">
                  <a:graphicData uri="http://schemas.microsoft.com/office/word/2010/wordprocessingShape">
                    <wps:wsp>
                      <wps:cNvSpPr/>
                      <wps:spPr>
                        <a:xfrm>
                          <a:off x="0" y="0"/>
                          <a:ext cx="4274288" cy="393405"/>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73623" id="Rectangle 475" o:spid="_x0000_s1026" style="position:absolute;margin-left:28.45pt;margin-top:.65pt;width:336.55pt;height:31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" filled="f" strokecolor="#c00000" strokeweight="4.5pt"/>
            </w:pict>
          </mc:Fallback>
        </mc:AlternateContent>
      </w:r>
      <w:r>
        <w:rPr>
          <w:noProof/>
        </w:rPr>
        <w:drawing>
          <wp:anchor distT="0" distB="0" distL="114300" distR="114300" simplePos="0" relativeHeight="251732992" behindDoc="0" locked="0" layoutInCell="1" allowOverlap="1" wp14:anchorId="614E1D91" wp14:editId="0CD13F3C">
            <wp:simplePos x="0" y="0"/>
            <wp:positionH relativeFrom="margin">
              <wp:posOffset>473710</wp:posOffset>
            </wp:positionH>
            <wp:positionV relativeFrom="paragraph">
              <wp:posOffset>10795</wp:posOffset>
            </wp:positionV>
            <wp:extent cx="4801235" cy="839470"/>
            <wp:effectExtent l="0" t="0" r="0" b="0"/>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536" t="28649" r="39177" b="52587"/>
                    <a:stretch/>
                  </pic:blipFill>
                  <pic:spPr bwMode="auto">
                    <a:xfrm>
                      <a:off x="0" y="0"/>
                      <a:ext cx="4801235" cy="839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84EF78" w14:textId="77777777" w:rsidR="006D4D07" w:rsidRDefault="006D4D07" w:rsidP="006D4D07">
      <w:pPr>
        <w:pStyle w:val="first-para"/>
        <w:shd w:val="clear" w:color="auto" w:fill="FFFFFF"/>
        <w:spacing w:before="0" w:beforeAutospacing="0" w:after="0" w:afterAutospacing="0"/>
        <w:rPr>
          <w:color w:val="333333"/>
        </w:rPr>
      </w:pPr>
    </w:p>
    <w:p w14:paraId="17E3BB05" w14:textId="77777777" w:rsidR="006D4D07" w:rsidRPr="006D4D07" w:rsidRDefault="006D4D07" w:rsidP="00F80DEB">
      <w:pPr>
        <w:pStyle w:val="first-para"/>
        <w:shd w:val="clear" w:color="auto" w:fill="FFFFFF"/>
        <w:spacing w:before="0" w:beforeAutospacing="0" w:after="0" w:afterAutospacing="0"/>
        <w:rPr>
          <w:color w:val="333333"/>
        </w:rPr>
      </w:pPr>
    </w:p>
    <w:p w14:paraId="168A5BED" w14:textId="77777777" w:rsidR="00FA714A" w:rsidRDefault="00FA714A" w:rsidP="00F80DEB">
      <w:pPr>
        <w:pStyle w:val="first-para"/>
        <w:shd w:val="clear" w:color="auto" w:fill="FFFFFF"/>
        <w:spacing w:before="0" w:beforeAutospacing="0" w:after="0" w:afterAutospacing="0"/>
        <w:rPr>
          <w:b/>
          <w:color w:val="333333"/>
        </w:rPr>
      </w:pPr>
    </w:p>
    <w:p w14:paraId="54F553E9" w14:textId="77777777" w:rsidR="00FA714A" w:rsidRDefault="00FA714A" w:rsidP="00F80DEB">
      <w:pPr>
        <w:pStyle w:val="first-para"/>
        <w:shd w:val="clear" w:color="auto" w:fill="FFFFFF"/>
        <w:spacing w:before="0" w:beforeAutospacing="0" w:after="0" w:afterAutospacing="0"/>
        <w:rPr>
          <w:b/>
          <w:color w:val="333333"/>
        </w:rPr>
      </w:pPr>
    </w:p>
    <w:p w14:paraId="62A0F00D" w14:textId="77777777" w:rsidR="00011AC7" w:rsidRDefault="00011AC7" w:rsidP="00F80DEB">
      <w:pPr>
        <w:pStyle w:val="first-para"/>
        <w:shd w:val="clear" w:color="auto" w:fill="FFFFFF"/>
        <w:spacing w:before="0" w:beforeAutospacing="0" w:after="0" w:afterAutospacing="0"/>
        <w:rPr>
          <w:color w:val="333333"/>
        </w:rPr>
      </w:pPr>
    </w:p>
    <w:p w14:paraId="53261DD4" w14:textId="77777777" w:rsidR="0036653A" w:rsidRDefault="0036653A" w:rsidP="0051606F">
      <w:pPr>
        <w:jc w:val="left"/>
        <w:rPr>
          <w:rFonts w:ascii="Times New Roman" w:hAnsi="Times New Roman" w:cs="Times New Roman"/>
          <w:sz w:val="24"/>
        </w:rPr>
      </w:pPr>
      <w:bookmarkStart w:id="8" w:name="_Saving_my_Macro"/>
      <w:bookmarkStart w:id="9" w:name="_Assigning_a_“Button”"/>
      <w:bookmarkEnd w:id="8"/>
      <w:bookmarkEnd w:id="9"/>
    </w:p>
    <w:p w14:paraId="7853388F" w14:textId="77777777" w:rsidR="0036653A" w:rsidRPr="00F80DEB" w:rsidRDefault="00A2628B" w:rsidP="00F80DEB">
      <w:pPr>
        <w:pStyle w:val="Heading2"/>
        <w:rPr>
          <w:rStyle w:val="Hyperlink"/>
          <w:color w:val="7030A0"/>
          <w:u w:val="none"/>
        </w:rPr>
      </w:pPr>
      <w:hyperlink w:anchor="_top" w:history="1">
        <w:r w:rsidR="0036653A" w:rsidRPr="00F80DEB">
          <w:rPr>
            <w:rStyle w:val="Hyperlink"/>
            <w:color w:val="7030A0"/>
            <w:u w:val="none"/>
          </w:rPr>
          <w:t>Custom Group on the Developer Tab</w:t>
        </w:r>
      </w:hyperlink>
    </w:p>
    <w:p w14:paraId="2BADD164" w14:textId="77777777" w:rsidR="0036653A" w:rsidRDefault="00F80DEB" w:rsidP="0051606F">
      <w:pPr>
        <w:jc w:val="left"/>
        <w:rPr>
          <w:rFonts w:ascii="Times New Roman" w:hAnsi="Times New Roman" w:cs="Times New Roman"/>
          <w:sz w:val="24"/>
        </w:rPr>
      </w:pPr>
      <w:r>
        <w:rPr>
          <w:noProof/>
        </w:rPr>
        <w:drawing>
          <wp:anchor distT="0" distB="0" distL="114300" distR="114300" simplePos="0" relativeHeight="251677696" behindDoc="0" locked="0" layoutInCell="1" allowOverlap="1" wp14:anchorId="5273A86D" wp14:editId="3A115050">
            <wp:simplePos x="0" y="0"/>
            <wp:positionH relativeFrom="column">
              <wp:posOffset>3168650</wp:posOffset>
            </wp:positionH>
            <wp:positionV relativeFrom="paragraph">
              <wp:posOffset>10160</wp:posOffset>
            </wp:positionV>
            <wp:extent cx="2954020" cy="23145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20856" t="2408" r="13646" b="12032"/>
                    <a:stretch/>
                  </pic:blipFill>
                  <pic:spPr bwMode="auto">
                    <a:xfrm>
                      <a:off x="0" y="0"/>
                      <a:ext cx="2954020" cy="231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46C484" w14:textId="77777777" w:rsidR="0036653A" w:rsidRDefault="0036653A" w:rsidP="0036653A">
      <w:pPr>
        <w:pStyle w:val="ListParagraph"/>
        <w:numPr>
          <w:ilvl w:val="0"/>
          <w:numId w:val="17"/>
        </w:numPr>
        <w:rPr>
          <w:rFonts w:cs="Times New Roman"/>
        </w:rPr>
      </w:pPr>
      <w:r>
        <w:rPr>
          <w:rFonts w:cs="Times New Roman"/>
        </w:rPr>
        <w:t>File, Options, Customize Ribbon</w:t>
      </w:r>
      <w:r w:rsidRPr="0036653A">
        <w:rPr>
          <w:noProof/>
        </w:rPr>
        <w:t xml:space="preserve"> </w:t>
      </w:r>
    </w:p>
    <w:p w14:paraId="23EDD7F8" w14:textId="77777777" w:rsidR="0036653A" w:rsidRDefault="00DB1DFF" w:rsidP="0036653A">
      <w:pPr>
        <w:pStyle w:val="ListParagraph"/>
        <w:numPr>
          <w:ilvl w:val="0"/>
          <w:numId w:val="17"/>
        </w:numPr>
        <w:rPr>
          <w:rFonts w:cs="Times New Roman"/>
        </w:rPr>
      </w:pPr>
      <w:r>
        <w:rPr>
          <w:noProof/>
        </w:rPr>
        <mc:AlternateContent>
          <mc:Choice Requires="wps">
            <w:drawing>
              <wp:anchor distT="0" distB="0" distL="114300" distR="114300" simplePos="0" relativeHeight="251678720" behindDoc="0" locked="0" layoutInCell="1" allowOverlap="1" wp14:anchorId="4542EA6C" wp14:editId="33281783">
                <wp:simplePos x="0" y="0"/>
                <wp:positionH relativeFrom="column">
                  <wp:posOffset>4781550</wp:posOffset>
                </wp:positionH>
                <wp:positionV relativeFrom="paragraph">
                  <wp:posOffset>205740</wp:posOffset>
                </wp:positionV>
                <wp:extent cx="1066800" cy="228600"/>
                <wp:effectExtent l="19050" t="19050" r="38100" b="38100"/>
                <wp:wrapNone/>
                <wp:docPr id="22" name="Rectangle 22"/>
                <wp:cNvGraphicFramePr/>
                <a:graphic xmlns:a="http://schemas.openxmlformats.org/drawingml/2006/main">
                  <a:graphicData uri="http://schemas.microsoft.com/office/word/2010/wordprocessingShape">
                    <wps:wsp>
                      <wps:cNvSpPr/>
                      <wps:spPr>
                        <a:xfrm>
                          <a:off x="0" y="0"/>
                          <a:ext cx="1066800" cy="228600"/>
                        </a:xfrm>
                        <a:prstGeom prst="rect">
                          <a:avLst/>
                        </a:prstGeom>
                        <a:noFill/>
                        <a:ln w="635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A892EB" w14:textId="77777777" w:rsidR="00F80DEB" w:rsidRDefault="00F80DEB" w:rsidP="00DB1DFF">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2EA6C" id="Rectangle 22" o:spid="_x0000_s1026" style="position:absolute;left:0;text-align:left;margin-left:376.5pt;margin-top:16.2pt;width:84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" filled="f" strokecolor="#c00000" strokeweight="5pt">
                <v:textbox>
                  <w:txbxContent>
                    <w:p w14:paraId="11A892EB" w14:textId="77777777" w:rsidR="00F80DEB" w:rsidRDefault="00F80DEB" w:rsidP="00DB1DFF">
                      <w:r>
                        <w:t>S</w:t>
                      </w:r>
                    </w:p>
                  </w:txbxContent>
                </v:textbox>
              </v:rect>
            </w:pict>
          </mc:Fallback>
        </mc:AlternateContent>
      </w:r>
      <w:r>
        <w:rPr>
          <w:rFonts w:cs="Times New Roman"/>
        </w:rPr>
        <w:t>Select “</w:t>
      </w:r>
      <w:r w:rsidRPr="00385695">
        <w:rPr>
          <w:rFonts w:cs="Times New Roman"/>
          <w:b/>
          <w:i/>
        </w:rPr>
        <w:t>Developer</w:t>
      </w:r>
      <w:r>
        <w:rPr>
          <w:rFonts w:cs="Times New Roman"/>
        </w:rPr>
        <w:t>” on the left side of the dialog box underneath the “</w:t>
      </w:r>
      <w:r w:rsidRPr="00385695">
        <w:rPr>
          <w:rFonts w:cs="Times New Roman"/>
          <w:b/>
          <w:i/>
        </w:rPr>
        <w:t>Customize</w:t>
      </w:r>
      <w:r>
        <w:rPr>
          <w:rFonts w:cs="Times New Roman"/>
        </w:rPr>
        <w:t>” ribbon tab (see red box on the right).</w:t>
      </w:r>
    </w:p>
    <w:p w14:paraId="7682FAAA" w14:textId="77777777" w:rsidR="00DB1DFF" w:rsidRDefault="00DB1DFF" w:rsidP="0036653A">
      <w:pPr>
        <w:pStyle w:val="ListParagraph"/>
        <w:numPr>
          <w:ilvl w:val="0"/>
          <w:numId w:val="17"/>
        </w:numPr>
        <w:rPr>
          <w:rFonts w:cs="Times New Roman"/>
        </w:rPr>
      </w:pPr>
      <w:r>
        <w:rPr>
          <w:rFonts w:cs="Times New Roman"/>
        </w:rPr>
        <w:t>Select “</w:t>
      </w:r>
      <w:r w:rsidRPr="00385695">
        <w:rPr>
          <w:rFonts w:cs="Times New Roman"/>
          <w:b/>
          <w:i/>
        </w:rPr>
        <w:t>New Group</w:t>
      </w:r>
      <w:r>
        <w:rPr>
          <w:rFonts w:cs="Times New Roman"/>
        </w:rPr>
        <w:t>” toward the bottom.</w:t>
      </w:r>
    </w:p>
    <w:p w14:paraId="19D74718" w14:textId="77777777" w:rsidR="00DB1DFF" w:rsidRDefault="00385695" w:rsidP="0036653A">
      <w:pPr>
        <w:pStyle w:val="ListParagraph"/>
        <w:numPr>
          <w:ilvl w:val="0"/>
          <w:numId w:val="17"/>
        </w:numPr>
        <w:rPr>
          <w:rFonts w:cs="Times New Roman"/>
        </w:rPr>
      </w:pPr>
      <w:r>
        <w:rPr>
          <w:noProof/>
        </w:rPr>
        <mc:AlternateContent>
          <mc:Choice Requires="wps">
            <w:drawing>
              <wp:anchor distT="0" distB="0" distL="114300" distR="114300" simplePos="0" relativeHeight="251680768" behindDoc="0" locked="0" layoutInCell="1" allowOverlap="1" wp14:anchorId="241AD41C" wp14:editId="3447EFA5">
                <wp:simplePos x="0" y="0"/>
                <wp:positionH relativeFrom="column">
                  <wp:posOffset>5210175</wp:posOffset>
                </wp:positionH>
                <wp:positionV relativeFrom="paragraph">
                  <wp:posOffset>236220</wp:posOffset>
                </wp:positionV>
                <wp:extent cx="476250" cy="228600"/>
                <wp:effectExtent l="19050" t="19050" r="38100" b="38100"/>
                <wp:wrapNone/>
                <wp:docPr id="23" name="Rectangle 23"/>
                <wp:cNvGraphicFramePr/>
                <a:graphic xmlns:a="http://schemas.openxmlformats.org/drawingml/2006/main">
                  <a:graphicData uri="http://schemas.microsoft.com/office/word/2010/wordprocessingShape">
                    <wps:wsp>
                      <wps:cNvSpPr/>
                      <wps:spPr>
                        <a:xfrm>
                          <a:off x="0" y="0"/>
                          <a:ext cx="476250" cy="228600"/>
                        </a:xfrm>
                        <a:prstGeom prst="rect">
                          <a:avLst/>
                        </a:prstGeom>
                        <a:noFill/>
                        <a:ln w="635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BD54BD" w14:textId="77777777" w:rsidR="00F80DEB" w:rsidRDefault="00F80DEB" w:rsidP="00DB1DFF">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AD41C" id="Rectangle 23" o:spid="_x0000_s1027" style="position:absolute;left:0;text-align:left;margin-left:410.25pt;margin-top:18.6pt;width:37.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" filled="f" strokecolor="#c00000" strokeweight="5pt">
                <v:textbox>
                  <w:txbxContent>
                    <w:p w14:paraId="5ABD54BD" w14:textId="77777777" w:rsidR="00F80DEB" w:rsidRDefault="00F80DEB" w:rsidP="00DB1DFF">
                      <w:r>
                        <w:t>S</w:t>
                      </w:r>
                    </w:p>
                  </w:txbxContent>
                </v:textbox>
              </v:rect>
            </w:pict>
          </mc:Fallback>
        </mc:AlternateContent>
      </w:r>
      <w:r w:rsidR="00DB1DFF">
        <w:rPr>
          <w:rFonts w:cs="Times New Roman"/>
        </w:rPr>
        <w:t>Click on the “</w:t>
      </w:r>
      <w:r w:rsidR="00DB1DFF" w:rsidRPr="00385695">
        <w:rPr>
          <w:rFonts w:cs="Times New Roman"/>
          <w:b/>
          <w:i/>
        </w:rPr>
        <w:t>Rename</w:t>
      </w:r>
      <w:r w:rsidR="00DB1DFF">
        <w:rPr>
          <w:rFonts w:cs="Times New Roman"/>
        </w:rPr>
        <w:t>” icon so that you can change the icon name to “</w:t>
      </w:r>
      <w:r w:rsidR="00DB1DFF" w:rsidRPr="00385695">
        <w:rPr>
          <w:rFonts w:cs="Times New Roman"/>
          <w:b/>
          <w:i/>
        </w:rPr>
        <w:t>My</w:t>
      </w:r>
      <w:r w:rsidRPr="00385695">
        <w:rPr>
          <w:rFonts w:cs="Times New Roman"/>
          <w:b/>
          <w:i/>
        </w:rPr>
        <w:t xml:space="preserve"> Macros</w:t>
      </w:r>
      <w:r>
        <w:rPr>
          <w:rFonts w:cs="Times New Roman"/>
        </w:rPr>
        <w:t xml:space="preserve">.”  See icon to the left.  </w:t>
      </w:r>
      <w:r w:rsidRPr="00385695">
        <w:rPr>
          <w:rFonts w:cs="Times New Roman"/>
          <w:b/>
        </w:rPr>
        <w:t>NOTE</w:t>
      </w:r>
      <w:r>
        <w:rPr>
          <w:rFonts w:cs="Times New Roman"/>
        </w:rPr>
        <w:t>:  when naming, you can put spaces between names.</w:t>
      </w:r>
    </w:p>
    <w:p w14:paraId="72CF1698" w14:textId="77777777" w:rsidR="00385695" w:rsidRDefault="00385695" w:rsidP="0036653A">
      <w:pPr>
        <w:pStyle w:val="ListParagraph"/>
        <w:numPr>
          <w:ilvl w:val="0"/>
          <w:numId w:val="17"/>
        </w:numPr>
        <w:rPr>
          <w:rFonts w:cs="Times New Roman"/>
        </w:rPr>
      </w:pPr>
      <w:r>
        <w:rPr>
          <w:rFonts w:cs="Times New Roman"/>
        </w:rPr>
        <w:t>Click, “OK.”</w:t>
      </w:r>
    </w:p>
    <w:p w14:paraId="0DA2ABE0" w14:textId="77777777" w:rsidR="00385695" w:rsidRDefault="00F80DEB" w:rsidP="00FF0554">
      <w:pPr>
        <w:pStyle w:val="ListParagraph"/>
        <w:numPr>
          <w:ilvl w:val="0"/>
          <w:numId w:val="17"/>
        </w:numPr>
        <w:ind w:right="4320"/>
        <w:rPr>
          <w:rFonts w:cs="Times New Roman"/>
        </w:rPr>
      </w:pPr>
      <w:r>
        <w:rPr>
          <w:noProof/>
        </w:rPr>
        <w:drawing>
          <wp:anchor distT="0" distB="0" distL="114300" distR="114300" simplePos="0" relativeHeight="251681792" behindDoc="0" locked="0" layoutInCell="1" allowOverlap="1" wp14:anchorId="46C14CA1" wp14:editId="00A5A578">
            <wp:simplePos x="0" y="0"/>
            <wp:positionH relativeFrom="margin">
              <wp:align>right</wp:align>
            </wp:positionH>
            <wp:positionV relativeFrom="paragraph">
              <wp:posOffset>5715</wp:posOffset>
            </wp:positionV>
            <wp:extent cx="1666875" cy="170053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7199" t="27541" r="58770" b="48606"/>
                    <a:stretch/>
                  </pic:blipFill>
                  <pic:spPr bwMode="auto">
                    <a:xfrm>
                      <a:off x="0" y="0"/>
                      <a:ext cx="1666875" cy="1700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6B96" w:rsidRPr="00E06B96">
        <w:rPr>
          <w:rFonts w:cs="Times New Roman"/>
          <w:b/>
          <w:i/>
        </w:rPr>
        <w:t>To add the macro</w:t>
      </w:r>
      <w:r w:rsidR="00E06B96">
        <w:rPr>
          <w:rFonts w:cs="Times New Roman"/>
        </w:rPr>
        <w:t xml:space="preserve"> to “My Macros”, select “My Group”, and then go the “Choose commands from:” on the 1</w:t>
      </w:r>
      <w:r w:rsidR="00E06B96" w:rsidRPr="00E06B96">
        <w:rPr>
          <w:rFonts w:cs="Times New Roman"/>
          <w:vertAlign w:val="superscript"/>
        </w:rPr>
        <w:t>st</w:t>
      </w:r>
      <w:r w:rsidR="00E06B96">
        <w:rPr>
          <w:rFonts w:cs="Times New Roman"/>
        </w:rPr>
        <w:t xml:space="preserve"> column and click on “Macros.”</w:t>
      </w:r>
    </w:p>
    <w:p w14:paraId="34A85E28" w14:textId="77777777" w:rsidR="00E06B96" w:rsidRDefault="00070335" w:rsidP="0036653A">
      <w:pPr>
        <w:pStyle w:val="ListParagraph"/>
        <w:numPr>
          <w:ilvl w:val="0"/>
          <w:numId w:val="17"/>
        </w:numPr>
        <w:rPr>
          <w:rFonts w:cs="Times New Roman"/>
        </w:rPr>
      </w:pPr>
      <w:r>
        <w:rPr>
          <w:noProof/>
        </w:rPr>
        <w:lastRenderedPageBreak/>
        <mc:AlternateContent>
          <mc:Choice Requires="wps">
            <w:drawing>
              <wp:anchor distT="0" distB="0" distL="114300" distR="114300" simplePos="0" relativeHeight="251686912" behindDoc="0" locked="0" layoutInCell="1" allowOverlap="1" wp14:anchorId="6DC98C10" wp14:editId="680F26BD">
                <wp:simplePos x="0" y="0"/>
                <wp:positionH relativeFrom="column">
                  <wp:posOffset>4067175</wp:posOffset>
                </wp:positionH>
                <wp:positionV relativeFrom="paragraph">
                  <wp:posOffset>232410</wp:posOffset>
                </wp:positionV>
                <wp:extent cx="1066800" cy="228600"/>
                <wp:effectExtent l="19050" t="19050" r="38100" b="38100"/>
                <wp:wrapNone/>
                <wp:docPr id="26" name="Rectangle 26"/>
                <wp:cNvGraphicFramePr/>
                <a:graphic xmlns:a="http://schemas.openxmlformats.org/drawingml/2006/main">
                  <a:graphicData uri="http://schemas.microsoft.com/office/word/2010/wordprocessingShape">
                    <wps:wsp>
                      <wps:cNvSpPr/>
                      <wps:spPr>
                        <a:xfrm>
                          <a:off x="0" y="0"/>
                          <a:ext cx="1066800" cy="228600"/>
                        </a:xfrm>
                        <a:prstGeom prst="rect">
                          <a:avLst/>
                        </a:prstGeom>
                        <a:noFill/>
                        <a:ln w="635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DA070C" w14:textId="77777777" w:rsidR="00F80DEB" w:rsidRDefault="00F80DEB" w:rsidP="00E06B96">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98C10" id="Rectangle 26" o:spid="_x0000_s1028" style="position:absolute;left:0;text-align:left;margin-left:320.25pt;margin-top:18.3pt;width:84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" filled="f" strokecolor="#c00000" strokeweight="5pt">
                <v:textbox>
                  <w:txbxContent>
                    <w:p w14:paraId="4ADA070C" w14:textId="77777777" w:rsidR="00F80DEB" w:rsidRDefault="00F80DEB" w:rsidP="00E06B96">
                      <w:r>
                        <w:t>S</w:t>
                      </w:r>
                    </w:p>
                  </w:txbxContent>
                </v:textbox>
              </v:rect>
            </w:pict>
          </mc:Fallback>
        </mc:AlternateContent>
      </w:r>
      <w:r w:rsidR="00E06B96">
        <w:rPr>
          <w:noProof/>
        </w:rPr>
        <w:drawing>
          <wp:anchor distT="0" distB="0" distL="114300" distR="114300" simplePos="0" relativeHeight="251685888" behindDoc="0" locked="0" layoutInCell="1" allowOverlap="1" wp14:anchorId="284E1FD1" wp14:editId="582751C4">
            <wp:simplePos x="0" y="0"/>
            <wp:positionH relativeFrom="column">
              <wp:posOffset>3867150</wp:posOffset>
            </wp:positionH>
            <wp:positionV relativeFrom="paragraph">
              <wp:posOffset>121920</wp:posOffset>
            </wp:positionV>
            <wp:extent cx="2260600" cy="1771650"/>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20856" t="2408" r="13646" b="12032"/>
                    <a:stretch/>
                  </pic:blipFill>
                  <pic:spPr bwMode="auto">
                    <a:xfrm>
                      <a:off x="0" y="0"/>
                      <a:ext cx="2260600"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6B96" w:rsidRPr="00E06B96">
        <w:rPr>
          <w:rFonts w:cs="Times New Roman"/>
        </w:rPr>
        <w:t>Scroll until you find the macro you created.  In this case, you would select “</w:t>
      </w:r>
      <w:r w:rsidR="004B525C">
        <w:rPr>
          <w:b/>
          <w:i/>
          <w:noProof/>
        </w:rPr>
        <w:t>personal macro workbook</w:t>
      </w:r>
      <w:r w:rsidR="00505A4F" w:rsidRPr="00EB4022">
        <w:rPr>
          <w:b/>
          <w:i/>
          <w:noProof/>
        </w:rPr>
        <w:t>fillmonthsrel</w:t>
      </w:r>
      <w:r w:rsidR="00E06B96" w:rsidRPr="00E06B96">
        <w:rPr>
          <w:rFonts w:cs="Times New Roman"/>
        </w:rPr>
        <w:t>”.</w:t>
      </w:r>
    </w:p>
    <w:p w14:paraId="3A30FDB2" w14:textId="77777777" w:rsidR="00E06B96" w:rsidRDefault="00E06B96" w:rsidP="0036653A">
      <w:pPr>
        <w:pStyle w:val="ListParagraph"/>
        <w:numPr>
          <w:ilvl w:val="0"/>
          <w:numId w:val="17"/>
        </w:numPr>
        <w:rPr>
          <w:rFonts w:cs="Times New Roman"/>
        </w:rPr>
      </w:pPr>
      <w:r>
        <w:rPr>
          <w:rFonts w:cs="Times New Roman"/>
        </w:rPr>
        <w:t>Then select “Add”</w:t>
      </w:r>
      <w:r w:rsidR="00070335">
        <w:rPr>
          <w:rFonts w:cs="Times New Roman"/>
        </w:rPr>
        <w:t xml:space="preserve">.  It will be Moved underneath the “My Macro” selection. </w:t>
      </w:r>
    </w:p>
    <w:p w14:paraId="0481755A" w14:textId="77777777" w:rsidR="00070335" w:rsidRDefault="00070335" w:rsidP="0036653A">
      <w:pPr>
        <w:pStyle w:val="ListParagraph"/>
        <w:numPr>
          <w:ilvl w:val="0"/>
          <w:numId w:val="17"/>
        </w:numPr>
        <w:rPr>
          <w:rFonts w:cs="Times New Roman"/>
        </w:rPr>
      </w:pPr>
      <w:r>
        <w:rPr>
          <w:noProof/>
        </w:rPr>
        <mc:AlternateContent>
          <mc:Choice Requires="wps">
            <w:drawing>
              <wp:anchor distT="0" distB="0" distL="114300" distR="114300" simplePos="0" relativeHeight="251688960" behindDoc="0" locked="0" layoutInCell="1" allowOverlap="1" wp14:anchorId="7778B8EC" wp14:editId="6D5B2513">
                <wp:simplePos x="0" y="0"/>
                <wp:positionH relativeFrom="column">
                  <wp:posOffset>4924425</wp:posOffset>
                </wp:positionH>
                <wp:positionV relativeFrom="paragraph">
                  <wp:posOffset>130175</wp:posOffset>
                </wp:positionV>
                <wp:extent cx="409575" cy="228600"/>
                <wp:effectExtent l="19050" t="19050" r="47625" b="38100"/>
                <wp:wrapNone/>
                <wp:docPr id="28" name="Rectangle 28"/>
                <wp:cNvGraphicFramePr/>
                <a:graphic xmlns:a="http://schemas.openxmlformats.org/drawingml/2006/main">
                  <a:graphicData uri="http://schemas.microsoft.com/office/word/2010/wordprocessingShape">
                    <wps:wsp>
                      <wps:cNvSpPr/>
                      <wps:spPr>
                        <a:xfrm>
                          <a:off x="0" y="0"/>
                          <a:ext cx="409575" cy="228600"/>
                        </a:xfrm>
                        <a:prstGeom prst="rect">
                          <a:avLst/>
                        </a:prstGeom>
                        <a:noFill/>
                        <a:ln w="635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684E95" w14:textId="77777777" w:rsidR="00F80DEB" w:rsidRDefault="00F80DEB" w:rsidP="00070335">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8B8EC" id="Rectangle 28" o:spid="_x0000_s1029" style="position:absolute;left:0;text-align:left;margin-left:387.75pt;margin-top:10.25pt;width:32.2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" filled="f" strokecolor="#c00000" strokeweight="5pt">
                <v:textbox>
                  <w:txbxContent>
                    <w:p w14:paraId="10684E95" w14:textId="77777777" w:rsidR="00F80DEB" w:rsidRDefault="00F80DEB" w:rsidP="00070335">
                      <w:r>
                        <w:t>S</w:t>
                      </w:r>
                    </w:p>
                  </w:txbxContent>
                </v:textbox>
              </v:rect>
            </w:pict>
          </mc:Fallback>
        </mc:AlternateContent>
      </w:r>
      <w:r>
        <w:rPr>
          <w:rFonts w:cs="Times New Roman"/>
        </w:rPr>
        <w:t>Rename the macro “Fill Months.”  Then select the “icon” that you want to use to identify the macro.</w:t>
      </w:r>
    </w:p>
    <w:p w14:paraId="757FAF72" w14:textId="77777777" w:rsidR="00070335" w:rsidRDefault="00070335" w:rsidP="00070335">
      <w:pPr>
        <w:pStyle w:val="ListParagraph"/>
        <w:numPr>
          <w:ilvl w:val="0"/>
          <w:numId w:val="17"/>
        </w:numPr>
        <w:rPr>
          <w:rFonts w:cs="Times New Roman"/>
        </w:rPr>
      </w:pPr>
      <w:r>
        <w:rPr>
          <w:rFonts w:cs="Times New Roman"/>
        </w:rPr>
        <w:t>Click, “OK”.</w:t>
      </w:r>
    </w:p>
    <w:p w14:paraId="3E7A99A2" w14:textId="77777777" w:rsidR="00070335" w:rsidRDefault="00FF0554" w:rsidP="00070335">
      <w:pPr>
        <w:pStyle w:val="ListParagraph"/>
        <w:numPr>
          <w:ilvl w:val="0"/>
          <w:numId w:val="17"/>
        </w:numPr>
        <w:rPr>
          <w:rFonts w:cs="Times New Roman"/>
        </w:rPr>
      </w:pPr>
      <w:r>
        <w:rPr>
          <w:noProof/>
        </w:rPr>
        <mc:AlternateContent>
          <mc:Choice Requires="wps">
            <w:drawing>
              <wp:anchor distT="0" distB="0" distL="114300" distR="114300" simplePos="0" relativeHeight="251693056" behindDoc="0" locked="0" layoutInCell="1" allowOverlap="1" wp14:anchorId="5CAA471B" wp14:editId="0B76C4BB">
                <wp:simplePos x="0" y="0"/>
                <wp:positionH relativeFrom="column">
                  <wp:posOffset>3314700</wp:posOffset>
                </wp:positionH>
                <wp:positionV relativeFrom="paragraph">
                  <wp:posOffset>125729</wp:posOffset>
                </wp:positionV>
                <wp:extent cx="495300" cy="714375"/>
                <wp:effectExtent l="19050" t="19050" r="38100" b="47625"/>
                <wp:wrapNone/>
                <wp:docPr id="31" name="Rectangle 31"/>
                <wp:cNvGraphicFramePr/>
                <a:graphic xmlns:a="http://schemas.openxmlformats.org/drawingml/2006/main">
                  <a:graphicData uri="http://schemas.microsoft.com/office/word/2010/wordprocessingShape">
                    <wps:wsp>
                      <wps:cNvSpPr/>
                      <wps:spPr>
                        <a:xfrm>
                          <a:off x="0" y="0"/>
                          <a:ext cx="495300" cy="714375"/>
                        </a:xfrm>
                        <a:prstGeom prst="rect">
                          <a:avLst/>
                        </a:prstGeom>
                        <a:noFill/>
                        <a:ln w="635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EC77C1" w14:textId="77777777" w:rsidR="00F80DEB" w:rsidRDefault="00F80DEB" w:rsidP="00FF0554">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A471B" id="Rectangle 31" o:spid="_x0000_s1030" style="position:absolute;left:0;text-align:left;margin-left:261pt;margin-top:9.9pt;width:39pt;height:5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" filled="f" strokecolor="#c00000" strokeweight="5pt">
                <v:textbox>
                  <w:txbxContent>
                    <w:p w14:paraId="41EC77C1" w14:textId="77777777" w:rsidR="00F80DEB" w:rsidRDefault="00F80DEB" w:rsidP="00FF0554">
                      <w:r>
                        <w:t>S</w:t>
                      </w:r>
                    </w:p>
                  </w:txbxContent>
                </v:textbox>
              </v:rect>
            </w:pict>
          </mc:Fallback>
        </mc:AlternateContent>
      </w:r>
      <w:r w:rsidR="009F5913">
        <w:rPr>
          <w:noProof/>
        </w:rPr>
        <w:drawing>
          <wp:anchor distT="0" distB="0" distL="114300" distR="114300" simplePos="0" relativeHeight="251689984" behindDoc="0" locked="0" layoutInCell="1" allowOverlap="1" wp14:anchorId="6665FF51" wp14:editId="7200A7E8">
            <wp:simplePos x="0" y="0"/>
            <wp:positionH relativeFrom="column">
              <wp:posOffset>2867025</wp:posOffset>
            </wp:positionH>
            <wp:positionV relativeFrom="paragraph">
              <wp:posOffset>130175</wp:posOffset>
            </wp:positionV>
            <wp:extent cx="1000125" cy="714375"/>
            <wp:effectExtent l="0" t="0" r="952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46853" t="31341" r="47289" b="61683"/>
                    <a:stretch/>
                  </pic:blipFill>
                  <pic:spPr bwMode="auto">
                    <a:xfrm>
                      <a:off x="0" y="0"/>
                      <a:ext cx="1000125"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913">
        <w:rPr>
          <w:rFonts w:cs="Times New Roman"/>
        </w:rPr>
        <w:t>The macro icon is placed on the toolbar underneath the “Developer” tab.</w:t>
      </w:r>
    </w:p>
    <w:p w14:paraId="0064A104" w14:textId="77777777" w:rsidR="009F5913" w:rsidRDefault="00505A4F" w:rsidP="00FF0554">
      <w:pPr>
        <w:pStyle w:val="ListParagraph"/>
        <w:numPr>
          <w:ilvl w:val="0"/>
          <w:numId w:val="17"/>
        </w:numPr>
        <w:ind w:right="3690"/>
        <w:rPr>
          <w:rFonts w:cs="Times New Roman"/>
        </w:rPr>
      </w:pPr>
      <w:r>
        <w:rPr>
          <w:rFonts w:cs="Times New Roman"/>
        </w:rPr>
        <w:t>Place your cursor in the cell where you want to add the macro, and then click on the Fill Months icon.</w:t>
      </w:r>
    </w:p>
    <w:p w14:paraId="2F81BCAB" w14:textId="77777777" w:rsidR="009B6E48" w:rsidRDefault="009B6E48">
      <w:pPr>
        <w:rPr>
          <w:rFonts w:ascii="Times New Roman" w:hAnsi="Times New Roman" w:cs="Times New Roman"/>
          <w:sz w:val="24"/>
        </w:rPr>
      </w:pPr>
    </w:p>
    <w:p w14:paraId="1F2FB807" w14:textId="77777777" w:rsidR="00505A4F" w:rsidRPr="00505A4F" w:rsidRDefault="00FF0554" w:rsidP="00505A4F">
      <w:pPr>
        <w:jc w:val="left"/>
        <w:rPr>
          <w:rFonts w:ascii="Times New Roman" w:hAnsi="Times New Roman" w:cs="Times New Roman"/>
          <w:sz w:val="24"/>
        </w:rPr>
      </w:pPr>
      <w:r>
        <w:rPr>
          <w:noProof/>
        </w:rPr>
        <w:drawing>
          <wp:anchor distT="0" distB="0" distL="114300" distR="114300" simplePos="0" relativeHeight="251691008" behindDoc="0" locked="0" layoutInCell="1" allowOverlap="1" wp14:anchorId="1E365530" wp14:editId="256EC71D">
            <wp:simplePos x="0" y="0"/>
            <wp:positionH relativeFrom="column">
              <wp:posOffset>3406775</wp:posOffset>
            </wp:positionH>
            <wp:positionV relativeFrom="paragraph">
              <wp:posOffset>38100</wp:posOffset>
            </wp:positionV>
            <wp:extent cx="2745740" cy="22479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20695" r="13850" b="10695"/>
                    <a:stretch/>
                  </pic:blipFill>
                  <pic:spPr bwMode="auto">
                    <a:xfrm>
                      <a:off x="0" y="0"/>
                      <a:ext cx="2745740"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104" behindDoc="0" locked="0" layoutInCell="1" allowOverlap="1" wp14:anchorId="25D9719D" wp14:editId="21E851DA">
                <wp:simplePos x="0" y="0"/>
                <wp:positionH relativeFrom="column">
                  <wp:posOffset>3924300</wp:posOffset>
                </wp:positionH>
                <wp:positionV relativeFrom="paragraph">
                  <wp:posOffset>81915</wp:posOffset>
                </wp:positionV>
                <wp:extent cx="962025" cy="285750"/>
                <wp:effectExtent l="19050" t="19050" r="47625" b="38100"/>
                <wp:wrapNone/>
                <wp:docPr id="448" name="Rectangle 448"/>
                <wp:cNvGraphicFramePr/>
                <a:graphic xmlns:a="http://schemas.openxmlformats.org/drawingml/2006/main">
                  <a:graphicData uri="http://schemas.microsoft.com/office/word/2010/wordprocessingShape">
                    <wps:wsp>
                      <wps:cNvSpPr/>
                      <wps:spPr>
                        <a:xfrm>
                          <a:off x="0" y="0"/>
                          <a:ext cx="962025" cy="285750"/>
                        </a:xfrm>
                        <a:prstGeom prst="rect">
                          <a:avLst/>
                        </a:prstGeom>
                        <a:noFill/>
                        <a:ln w="635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6F574" w14:textId="77777777" w:rsidR="00F80DEB" w:rsidRDefault="00F80DEB" w:rsidP="00FF0554">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9719D" id="Rectangle 448" o:spid="_x0000_s1031" style="position:absolute;margin-left:309pt;margin-top:6.45pt;width:75.7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" filled="f" strokecolor="#c00000" strokeweight="5pt">
                <v:textbox>
                  <w:txbxContent>
                    <w:p w14:paraId="4A76F574" w14:textId="77777777" w:rsidR="00F80DEB" w:rsidRDefault="00F80DEB" w:rsidP="00FF0554">
                      <w:r>
                        <w:t>S</w:t>
                      </w:r>
                    </w:p>
                  </w:txbxContent>
                </v:textbox>
              </v:rect>
            </w:pict>
          </mc:Fallback>
        </mc:AlternateContent>
      </w:r>
    </w:p>
    <w:p w14:paraId="04B3A67C" w14:textId="77777777" w:rsidR="00505A4F" w:rsidRPr="00F46F82" w:rsidRDefault="00A2628B" w:rsidP="00505A4F">
      <w:pPr>
        <w:pStyle w:val="Heading2"/>
        <w:rPr>
          <w:rStyle w:val="Hyperlink"/>
          <w:sz w:val="24"/>
        </w:rPr>
      </w:pPr>
      <w:hyperlink w:anchor="_top" w:history="1">
        <w:r w:rsidR="00505A4F" w:rsidRPr="00F46F82">
          <w:rPr>
            <w:rStyle w:val="Hyperlink"/>
            <w:sz w:val="24"/>
          </w:rPr>
          <w:t>Customizing on the Quick Access Toolbar</w:t>
        </w:r>
      </w:hyperlink>
    </w:p>
    <w:p w14:paraId="7B069086" w14:textId="77777777" w:rsidR="0051606F" w:rsidRPr="00505A4F" w:rsidRDefault="0051606F" w:rsidP="00505A4F">
      <w:pPr>
        <w:jc w:val="left"/>
        <w:rPr>
          <w:rFonts w:ascii="Times New Roman" w:hAnsi="Times New Roman" w:cs="Times New Roman"/>
          <w:sz w:val="24"/>
        </w:rPr>
      </w:pPr>
    </w:p>
    <w:p w14:paraId="45E36EB3" w14:textId="77777777" w:rsidR="00FF0554" w:rsidRDefault="00FF0554" w:rsidP="00FF0554">
      <w:pPr>
        <w:pStyle w:val="ListParagraph"/>
        <w:numPr>
          <w:ilvl w:val="0"/>
          <w:numId w:val="18"/>
        </w:numPr>
        <w:rPr>
          <w:rFonts w:cs="Times New Roman"/>
        </w:rPr>
      </w:pPr>
      <w:r>
        <w:rPr>
          <w:rFonts w:cs="Times New Roman"/>
        </w:rPr>
        <w:t xml:space="preserve">File, Options, </w:t>
      </w:r>
      <w:r w:rsidRPr="003E7FBF">
        <w:rPr>
          <w:rFonts w:cs="Times New Roman"/>
          <w:b/>
          <w:i/>
        </w:rPr>
        <w:t>Quick Access Toolbar</w:t>
      </w:r>
      <w:r>
        <w:rPr>
          <w:rFonts w:cs="Times New Roman"/>
        </w:rPr>
        <w:t>.</w:t>
      </w:r>
    </w:p>
    <w:p w14:paraId="411A92FB" w14:textId="77777777" w:rsidR="00FF0554" w:rsidRPr="003E7FBF" w:rsidRDefault="003E7FBF" w:rsidP="00FF0554">
      <w:pPr>
        <w:pStyle w:val="ListParagraph"/>
        <w:numPr>
          <w:ilvl w:val="0"/>
          <w:numId w:val="18"/>
        </w:numPr>
        <w:rPr>
          <w:rFonts w:cs="Times New Roman"/>
        </w:rPr>
      </w:pPr>
      <w:r>
        <w:rPr>
          <w:noProof/>
        </w:rPr>
        <mc:AlternateContent>
          <mc:Choice Requires="wps">
            <w:drawing>
              <wp:anchor distT="0" distB="0" distL="114300" distR="114300" simplePos="0" relativeHeight="251697152" behindDoc="0" locked="0" layoutInCell="1" allowOverlap="1" wp14:anchorId="6898EC6A" wp14:editId="4DB27EA4">
                <wp:simplePos x="0" y="0"/>
                <wp:positionH relativeFrom="column">
                  <wp:posOffset>4695825</wp:posOffset>
                </wp:positionH>
                <wp:positionV relativeFrom="paragraph">
                  <wp:posOffset>219710</wp:posOffset>
                </wp:positionV>
                <wp:extent cx="409575" cy="285750"/>
                <wp:effectExtent l="19050" t="19050" r="47625" b="38100"/>
                <wp:wrapNone/>
                <wp:docPr id="449" name="Rectangle 449"/>
                <wp:cNvGraphicFramePr/>
                <a:graphic xmlns:a="http://schemas.openxmlformats.org/drawingml/2006/main">
                  <a:graphicData uri="http://schemas.microsoft.com/office/word/2010/wordprocessingShape">
                    <wps:wsp>
                      <wps:cNvSpPr/>
                      <wps:spPr>
                        <a:xfrm>
                          <a:off x="0" y="0"/>
                          <a:ext cx="409575" cy="285750"/>
                        </a:xfrm>
                        <a:prstGeom prst="rect">
                          <a:avLst/>
                        </a:prstGeom>
                        <a:noFill/>
                        <a:ln w="635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25C" w14:textId="77777777" w:rsidR="00F80DEB" w:rsidRDefault="00F80DEB" w:rsidP="003E7FBF">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8EC6A" id="Rectangle 449" o:spid="_x0000_s1032" style="position:absolute;left:0;text-align:left;margin-left:369.75pt;margin-top:17.3pt;width:32.2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" filled="f" strokecolor="#c00000" strokeweight="5pt">
                <v:textbox>
                  <w:txbxContent>
                    <w:p w14:paraId="0690825C" w14:textId="77777777" w:rsidR="00F80DEB" w:rsidRDefault="00F80DEB" w:rsidP="003E7FBF">
                      <w:r>
                        <w:t>S</w:t>
                      </w:r>
                    </w:p>
                  </w:txbxContent>
                </v:textbox>
              </v:rect>
            </w:pict>
          </mc:Fallback>
        </mc:AlternateContent>
      </w:r>
      <w:r w:rsidR="00FF0554">
        <w:rPr>
          <w:rFonts w:cs="Times New Roman"/>
        </w:rPr>
        <w:t>Select “</w:t>
      </w:r>
      <w:r w:rsidR="00FF0554" w:rsidRPr="003E7FBF">
        <w:rPr>
          <w:rFonts w:cs="Times New Roman"/>
          <w:b/>
          <w:i/>
        </w:rPr>
        <w:t>Choose commands from</w:t>
      </w:r>
      <w:r w:rsidR="00420890">
        <w:rPr>
          <w:rFonts w:cs="Times New Roman"/>
        </w:rPr>
        <w:t xml:space="preserve">”; then, </w:t>
      </w:r>
      <w:r>
        <w:rPr>
          <w:noProof/>
        </w:rPr>
        <w:t>select “</w:t>
      </w:r>
      <w:r w:rsidRPr="003E7FBF">
        <w:rPr>
          <w:b/>
          <w:noProof/>
        </w:rPr>
        <w:t>Macro</w:t>
      </w:r>
      <w:r>
        <w:rPr>
          <w:noProof/>
        </w:rPr>
        <w:t>”.</w:t>
      </w:r>
    </w:p>
    <w:p w14:paraId="33858BBD" w14:textId="77777777" w:rsidR="003E7FBF" w:rsidRPr="003E7FBF" w:rsidRDefault="003E7FBF" w:rsidP="00FF0554">
      <w:pPr>
        <w:pStyle w:val="ListParagraph"/>
        <w:numPr>
          <w:ilvl w:val="0"/>
          <w:numId w:val="18"/>
        </w:numPr>
        <w:rPr>
          <w:rFonts w:cs="Times New Roman"/>
        </w:rPr>
      </w:pPr>
      <w:r>
        <w:rPr>
          <w:noProof/>
        </w:rPr>
        <w:t>Search for</w:t>
      </w:r>
      <w:r w:rsidR="00420890">
        <w:rPr>
          <w:noProof/>
        </w:rPr>
        <w:t xml:space="preserve"> your macro, </w:t>
      </w:r>
      <w:r>
        <w:rPr>
          <w:noProof/>
        </w:rPr>
        <w:t>select the macro and then click on “</w:t>
      </w:r>
      <w:r w:rsidRPr="00420890">
        <w:rPr>
          <w:b/>
          <w:noProof/>
        </w:rPr>
        <w:t>Add</w:t>
      </w:r>
      <w:r>
        <w:rPr>
          <w:noProof/>
        </w:rPr>
        <w:t>”.</w:t>
      </w:r>
    </w:p>
    <w:p w14:paraId="254EA25C" w14:textId="77777777" w:rsidR="003E7FBF" w:rsidRDefault="003E7FBF" w:rsidP="00FF0554">
      <w:pPr>
        <w:pStyle w:val="ListParagraph"/>
        <w:numPr>
          <w:ilvl w:val="0"/>
          <w:numId w:val="18"/>
        </w:numPr>
        <w:rPr>
          <w:rFonts w:cs="Times New Roman"/>
        </w:rPr>
      </w:pPr>
      <w:r>
        <w:rPr>
          <w:rFonts w:cs="Times New Roman"/>
        </w:rPr>
        <w:t>The macro will move underneath the last item in the Quick Access Toolbar.</w:t>
      </w:r>
    </w:p>
    <w:p w14:paraId="54B76EF3" w14:textId="77777777" w:rsidR="003E7FBF" w:rsidRDefault="003E7FBF" w:rsidP="00FF0554">
      <w:pPr>
        <w:pStyle w:val="ListParagraph"/>
        <w:numPr>
          <w:ilvl w:val="0"/>
          <w:numId w:val="18"/>
        </w:numPr>
        <w:rPr>
          <w:rFonts w:cs="Times New Roman"/>
        </w:rPr>
      </w:pPr>
      <w:r>
        <w:rPr>
          <w:rFonts w:cs="Times New Roman"/>
        </w:rPr>
        <w:t>To rename the macro, click on “</w:t>
      </w:r>
      <w:r w:rsidRPr="00420890">
        <w:rPr>
          <w:rFonts w:cs="Times New Roman"/>
          <w:b/>
          <w:i/>
        </w:rPr>
        <w:t>Modify</w:t>
      </w:r>
      <w:r>
        <w:rPr>
          <w:rFonts w:cs="Times New Roman"/>
        </w:rPr>
        <w:t>” and select the icon you want to use to display the macro on the Quick Access Toolbar.</w:t>
      </w:r>
    </w:p>
    <w:p w14:paraId="1C283DB7" w14:textId="77777777" w:rsidR="003E7FBF" w:rsidRDefault="003E7FBF" w:rsidP="00FF0554">
      <w:pPr>
        <w:pStyle w:val="ListParagraph"/>
        <w:numPr>
          <w:ilvl w:val="0"/>
          <w:numId w:val="18"/>
        </w:numPr>
        <w:rPr>
          <w:rFonts w:cs="Times New Roman"/>
        </w:rPr>
      </w:pPr>
      <w:r>
        <w:rPr>
          <w:rFonts w:cs="Times New Roman"/>
        </w:rPr>
        <w:t>Click “Ok”.</w:t>
      </w:r>
    </w:p>
    <w:p w14:paraId="4ED45C5D" w14:textId="77777777" w:rsidR="003E7FBF" w:rsidRDefault="003E7FBF" w:rsidP="00FF0554">
      <w:pPr>
        <w:pStyle w:val="ListParagraph"/>
        <w:numPr>
          <w:ilvl w:val="0"/>
          <w:numId w:val="18"/>
        </w:numPr>
        <w:rPr>
          <w:rFonts w:cs="Times New Roman"/>
        </w:rPr>
      </w:pPr>
      <w:r>
        <w:rPr>
          <w:rFonts w:cs="Times New Roman"/>
        </w:rPr>
        <w:t>Click “Ok” again.</w:t>
      </w:r>
    </w:p>
    <w:p w14:paraId="43E82F2E" w14:textId="77777777" w:rsidR="003E7FBF" w:rsidRDefault="00625728" w:rsidP="00FF0554">
      <w:pPr>
        <w:pStyle w:val="ListParagraph"/>
        <w:numPr>
          <w:ilvl w:val="0"/>
          <w:numId w:val="18"/>
        </w:numPr>
        <w:rPr>
          <w:rFonts w:cs="Times New Roman"/>
        </w:rPr>
      </w:pPr>
      <w:r>
        <w:rPr>
          <w:noProof/>
        </w:rPr>
        <mc:AlternateContent>
          <mc:Choice Requires="wps">
            <w:drawing>
              <wp:anchor distT="0" distB="0" distL="114300" distR="114300" simplePos="0" relativeHeight="251700224" behindDoc="0" locked="0" layoutInCell="1" allowOverlap="1" wp14:anchorId="53B13524" wp14:editId="50507E91">
                <wp:simplePos x="0" y="0"/>
                <wp:positionH relativeFrom="column">
                  <wp:posOffset>5400675</wp:posOffset>
                </wp:positionH>
                <wp:positionV relativeFrom="paragraph">
                  <wp:posOffset>6985</wp:posOffset>
                </wp:positionV>
                <wp:extent cx="409575" cy="285750"/>
                <wp:effectExtent l="19050" t="19050" r="47625" b="38100"/>
                <wp:wrapNone/>
                <wp:docPr id="451" name="Rectangle 451"/>
                <wp:cNvGraphicFramePr/>
                <a:graphic xmlns:a="http://schemas.openxmlformats.org/drawingml/2006/main">
                  <a:graphicData uri="http://schemas.microsoft.com/office/word/2010/wordprocessingShape">
                    <wps:wsp>
                      <wps:cNvSpPr/>
                      <wps:spPr>
                        <a:xfrm>
                          <a:off x="0" y="0"/>
                          <a:ext cx="409575" cy="285750"/>
                        </a:xfrm>
                        <a:prstGeom prst="rect">
                          <a:avLst/>
                        </a:prstGeom>
                        <a:noFill/>
                        <a:ln w="635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858BE" w14:textId="77777777" w:rsidR="00F80DEB" w:rsidRDefault="00F80DEB" w:rsidP="00625728">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13524" id="Rectangle 451" o:spid="_x0000_s1033" style="position:absolute;left:0;text-align:left;margin-left:425.25pt;margin-top:.55pt;width:32.2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" filled="f" strokecolor="#c00000" strokeweight="5pt">
                <v:textbox>
                  <w:txbxContent>
                    <w:p w14:paraId="38E858BE" w14:textId="77777777" w:rsidR="00F80DEB" w:rsidRDefault="00F80DEB" w:rsidP="00625728">
                      <w:r>
                        <w:t>S</w:t>
                      </w:r>
                    </w:p>
                  </w:txbxContent>
                </v:textbox>
              </v:rect>
            </w:pict>
          </mc:Fallback>
        </mc:AlternateContent>
      </w:r>
      <w:r>
        <w:rPr>
          <w:noProof/>
        </w:rPr>
        <w:drawing>
          <wp:anchor distT="0" distB="0" distL="114300" distR="114300" simplePos="0" relativeHeight="251698176" behindDoc="0" locked="0" layoutInCell="1" allowOverlap="1" wp14:anchorId="3B146E5F" wp14:editId="19DB095B">
            <wp:simplePos x="0" y="0"/>
            <wp:positionH relativeFrom="column">
              <wp:posOffset>3155950</wp:posOffset>
            </wp:positionH>
            <wp:positionV relativeFrom="paragraph">
              <wp:posOffset>54610</wp:posOffset>
            </wp:positionV>
            <wp:extent cx="2922270" cy="476250"/>
            <wp:effectExtent l="0" t="0" r="0"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r="78342" b="94118"/>
                    <a:stretch/>
                  </pic:blipFill>
                  <pic:spPr bwMode="auto">
                    <a:xfrm>
                      <a:off x="0" y="0"/>
                      <a:ext cx="2922270"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7FBF">
        <w:rPr>
          <w:rFonts w:cs="Times New Roman"/>
        </w:rPr>
        <w:t xml:space="preserve">Go to the </w:t>
      </w:r>
      <w:r w:rsidR="003E7FBF" w:rsidRPr="00420890">
        <w:rPr>
          <w:rFonts w:cs="Times New Roman"/>
          <w:b/>
          <w:i/>
        </w:rPr>
        <w:t>Quick Access Toolbar</w:t>
      </w:r>
      <w:r w:rsidR="003E7FBF">
        <w:rPr>
          <w:rFonts w:cs="Times New Roman"/>
        </w:rPr>
        <w:t>.  Place your cursor where you want to add your macro, and then select the macro icon that you just created on the Customize Toolbar.</w:t>
      </w:r>
      <w:r w:rsidRPr="00625728">
        <w:rPr>
          <w:noProof/>
        </w:rPr>
        <w:t xml:space="preserve"> </w:t>
      </w:r>
    </w:p>
    <w:p w14:paraId="3D66D7EB" w14:textId="77777777" w:rsidR="0051606F" w:rsidRDefault="0051606F" w:rsidP="0051606F">
      <w:pPr>
        <w:jc w:val="left"/>
        <w:rPr>
          <w:rFonts w:ascii="Times New Roman" w:hAnsi="Times New Roman" w:cs="Times New Roman"/>
          <w:sz w:val="24"/>
        </w:rPr>
      </w:pPr>
    </w:p>
    <w:p w14:paraId="2D7634E7" w14:textId="77777777" w:rsidR="009C1D00" w:rsidRPr="00EA54E9" w:rsidRDefault="00A2628B" w:rsidP="009C1D00">
      <w:pPr>
        <w:pStyle w:val="Heading2"/>
        <w:rPr>
          <w:rStyle w:val="Hyperlink"/>
        </w:rPr>
      </w:pPr>
      <w:hyperlink w:anchor="_top" w:history="1">
        <w:r w:rsidR="009C1D00">
          <w:rPr>
            <w:rStyle w:val="Hyperlink"/>
          </w:rPr>
          <w:t xml:space="preserve">Editing a </w:t>
        </w:r>
        <w:r w:rsidR="009C1D00" w:rsidRPr="00EA54E9">
          <w:rPr>
            <w:rStyle w:val="Hyperlink"/>
          </w:rPr>
          <w:t>Macro</w:t>
        </w:r>
      </w:hyperlink>
    </w:p>
    <w:p w14:paraId="2AD8564A" w14:textId="77777777" w:rsidR="00420890" w:rsidRDefault="00420890" w:rsidP="0051606F">
      <w:pPr>
        <w:jc w:val="left"/>
        <w:rPr>
          <w:rFonts w:ascii="Times New Roman" w:hAnsi="Times New Roman" w:cs="Times New Roman"/>
          <w:sz w:val="24"/>
        </w:rPr>
      </w:pPr>
    </w:p>
    <w:p w14:paraId="48731C97" w14:textId="77777777" w:rsidR="009C1D00" w:rsidRDefault="00A842B6" w:rsidP="0051606F">
      <w:pPr>
        <w:jc w:val="left"/>
        <w:rPr>
          <w:rFonts w:ascii="Times New Roman" w:hAnsi="Times New Roman" w:cs="Times New Roman"/>
          <w:sz w:val="24"/>
        </w:rPr>
      </w:pPr>
      <w:r>
        <w:rPr>
          <w:noProof/>
        </w:rPr>
        <w:lastRenderedPageBreak/>
        <mc:AlternateContent>
          <mc:Choice Requires="wps">
            <w:drawing>
              <wp:anchor distT="0" distB="0" distL="114300" distR="114300" simplePos="0" relativeHeight="251703296" behindDoc="0" locked="0" layoutInCell="1" allowOverlap="1" wp14:anchorId="0302AF8B" wp14:editId="191525EA">
                <wp:simplePos x="0" y="0"/>
                <wp:positionH relativeFrom="column">
                  <wp:posOffset>3724275</wp:posOffset>
                </wp:positionH>
                <wp:positionV relativeFrom="paragraph">
                  <wp:posOffset>709930</wp:posOffset>
                </wp:positionV>
                <wp:extent cx="800100" cy="209550"/>
                <wp:effectExtent l="19050" t="19050" r="38100" b="38100"/>
                <wp:wrapNone/>
                <wp:docPr id="453" name="Rectangle 453"/>
                <wp:cNvGraphicFramePr/>
                <a:graphic xmlns:a="http://schemas.openxmlformats.org/drawingml/2006/main">
                  <a:graphicData uri="http://schemas.microsoft.com/office/word/2010/wordprocessingShape">
                    <wps:wsp>
                      <wps:cNvSpPr/>
                      <wps:spPr>
                        <a:xfrm>
                          <a:off x="0" y="0"/>
                          <a:ext cx="800100" cy="209550"/>
                        </a:xfrm>
                        <a:prstGeom prst="rect">
                          <a:avLst/>
                        </a:prstGeom>
                        <a:noFill/>
                        <a:ln w="635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88548A" w14:textId="77777777" w:rsidR="00F80DEB" w:rsidRDefault="00F80DEB" w:rsidP="00222958">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2AF8B" id="Rectangle 453" o:spid="_x0000_s1034" style="position:absolute;margin-left:293.25pt;margin-top:55.9pt;width:63pt;height: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" filled="f" strokecolor="#c00000" strokeweight="5pt">
                <v:textbox>
                  <w:txbxContent>
                    <w:p w14:paraId="7A88548A" w14:textId="77777777" w:rsidR="00F80DEB" w:rsidRDefault="00F80DEB" w:rsidP="00222958">
                      <w:r>
                        <w:t>S</w:t>
                      </w:r>
                    </w:p>
                  </w:txbxContent>
                </v:textbox>
              </v:rect>
            </w:pict>
          </mc:Fallback>
        </mc:AlternateContent>
      </w:r>
      <w:r>
        <w:rPr>
          <w:noProof/>
        </w:rPr>
        <w:drawing>
          <wp:anchor distT="0" distB="0" distL="114300" distR="114300" simplePos="0" relativeHeight="251701248" behindDoc="0" locked="0" layoutInCell="1" allowOverlap="1" wp14:anchorId="5B5C4140" wp14:editId="7D400A6A">
            <wp:simplePos x="0" y="0"/>
            <wp:positionH relativeFrom="column">
              <wp:posOffset>3724275</wp:posOffset>
            </wp:positionH>
            <wp:positionV relativeFrom="paragraph">
              <wp:posOffset>281305</wp:posOffset>
            </wp:positionV>
            <wp:extent cx="2427605" cy="2125980"/>
            <wp:effectExtent l="0" t="0" r="0" b="7620"/>
            <wp:wrapSquare wrapText="bothSides"/>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23745" t="39304" r="56843" b="32353"/>
                    <a:stretch/>
                  </pic:blipFill>
                  <pic:spPr bwMode="auto">
                    <a:xfrm>
                      <a:off x="0" y="0"/>
                      <a:ext cx="2427605" cy="212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D00">
        <w:rPr>
          <w:rFonts w:ascii="Times New Roman" w:hAnsi="Times New Roman" w:cs="Times New Roman"/>
          <w:sz w:val="24"/>
        </w:rPr>
        <w:t>Once you have created a macro, you can edit the macro to change what it does.  For example, in the macro just created, you want to change the months to numbers, and instead of the columns going horizontal across the columns., you want the months to vertically down the rows.  You could create a “new” macro, or you can build off the macro you just created</w:t>
      </w:r>
      <w:r w:rsidR="00AD2C10">
        <w:rPr>
          <w:rFonts w:ascii="Times New Roman" w:hAnsi="Times New Roman" w:cs="Times New Roman"/>
          <w:sz w:val="24"/>
        </w:rPr>
        <w:t xml:space="preserve"> by editing it manually.  </w:t>
      </w:r>
    </w:p>
    <w:p w14:paraId="031CA02E" w14:textId="77777777" w:rsidR="00222958" w:rsidRDefault="00222958" w:rsidP="0051606F">
      <w:pPr>
        <w:jc w:val="left"/>
        <w:rPr>
          <w:rFonts w:ascii="Times New Roman" w:hAnsi="Times New Roman" w:cs="Times New Roman"/>
          <w:sz w:val="24"/>
        </w:rPr>
      </w:pPr>
    </w:p>
    <w:p w14:paraId="7C39B795" w14:textId="77777777" w:rsidR="00222958" w:rsidRDefault="00222958" w:rsidP="00222958">
      <w:pPr>
        <w:pStyle w:val="ListParagraph"/>
        <w:numPr>
          <w:ilvl w:val="0"/>
          <w:numId w:val="19"/>
        </w:numPr>
        <w:rPr>
          <w:rFonts w:cs="Times New Roman"/>
        </w:rPr>
      </w:pPr>
      <w:r>
        <w:rPr>
          <w:rFonts w:cs="Times New Roman"/>
        </w:rPr>
        <w:t>Select the “Macro” icon.</w:t>
      </w:r>
    </w:p>
    <w:p w14:paraId="4D44DC25" w14:textId="77777777" w:rsidR="00222958" w:rsidRDefault="00222958" w:rsidP="00222958">
      <w:pPr>
        <w:pStyle w:val="ListParagraph"/>
        <w:numPr>
          <w:ilvl w:val="0"/>
          <w:numId w:val="19"/>
        </w:numPr>
        <w:rPr>
          <w:rFonts w:cs="Times New Roman"/>
        </w:rPr>
      </w:pPr>
      <w:r>
        <w:rPr>
          <w:rFonts w:cs="Times New Roman"/>
        </w:rPr>
        <w:t>In the “Macros in” section, select “</w:t>
      </w:r>
      <w:r w:rsidRPr="001B2E5A">
        <w:rPr>
          <w:rFonts w:cs="Times New Roman"/>
          <w:b/>
          <w:i/>
          <w:color w:val="C00000"/>
        </w:rPr>
        <w:t>This workbook</w:t>
      </w:r>
      <w:r>
        <w:rPr>
          <w:rFonts w:cs="Times New Roman"/>
        </w:rPr>
        <w:t>”.</w:t>
      </w:r>
    </w:p>
    <w:p w14:paraId="65BE6283" w14:textId="77777777" w:rsidR="00222958" w:rsidRDefault="00222958" w:rsidP="00222958">
      <w:pPr>
        <w:pStyle w:val="ListParagraph"/>
        <w:numPr>
          <w:ilvl w:val="0"/>
          <w:numId w:val="19"/>
        </w:numPr>
        <w:rPr>
          <w:rFonts w:cs="Times New Roman"/>
        </w:rPr>
      </w:pPr>
      <w:r>
        <w:rPr>
          <w:rFonts w:cs="Times New Roman"/>
        </w:rPr>
        <w:t>Then select the macro you just finished recording, “</w:t>
      </w:r>
      <w:r>
        <w:rPr>
          <w:b/>
          <w:i/>
          <w:noProof/>
        </w:rPr>
        <w:t>personal macro workbook</w:t>
      </w:r>
      <w:r w:rsidRPr="00EB4022">
        <w:rPr>
          <w:b/>
          <w:i/>
          <w:noProof/>
        </w:rPr>
        <w:t>fillmonthsrel</w:t>
      </w:r>
      <w:r w:rsidRPr="00E06B96">
        <w:rPr>
          <w:rFonts w:cs="Times New Roman"/>
        </w:rPr>
        <w:t>”</w:t>
      </w:r>
      <w:r>
        <w:rPr>
          <w:rFonts w:cs="Times New Roman"/>
        </w:rPr>
        <w:t>.”</w:t>
      </w:r>
    </w:p>
    <w:p w14:paraId="53D62B15" w14:textId="77777777" w:rsidR="00222958" w:rsidRDefault="00A842B6" w:rsidP="00222958">
      <w:pPr>
        <w:pStyle w:val="ListParagraph"/>
        <w:numPr>
          <w:ilvl w:val="0"/>
          <w:numId w:val="19"/>
        </w:numPr>
        <w:rPr>
          <w:rFonts w:cs="Times New Roman"/>
        </w:rPr>
      </w:pPr>
      <w:r>
        <w:rPr>
          <w:noProof/>
        </w:rPr>
        <w:drawing>
          <wp:anchor distT="0" distB="0" distL="114300" distR="114300" simplePos="0" relativeHeight="251704320" behindDoc="0" locked="0" layoutInCell="1" allowOverlap="1" wp14:anchorId="1CDC805E" wp14:editId="5235535D">
            <wp:simplePos x="0" y="0"/>
            <wp:positionH relativeFrom="column">
              <wp:posOffset>3409950</wp:posOffset>
            </wp:positionH>
            <wp:positionV relativeFrom="paragraph">
              <wp:posOffset>127635</wp:posOffset>
            </wp:positionV>
            <wp:extent cx="2774950" cy="1857375"/>
            <wp:effectExtent l="0" t="0" r="6350" b="9525"/>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15241" t="32888" r="46898" b="24866"/>
                    <a:stretch/>
                  </pic:blipFill>
                  <pic:spPr bwMode="auto">
                    <a:xfrm>
                      <a:off x="0" y="0"/>
                      <a:ext cx="277495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rPr>
        <w:t>Then click, “Edit.”</w:t>
      </w:r>
    </w:p>
    <w:p w14:paraId="5A3FA942" w14:textId="77777777" w:rsidR="00A842B6" w:rsidRDefault="00A842B6" w:rsidP="00222958">
      <w:pPr>
        <w:pStyle w:val="ListParagraph"/>
        <w:numPr>
          <w:ilvl w:val="0"/>
          <w:numId w:val="19"/>
        </w:numPr>
        <w:rPr>
          <w:rFonts w:cs="Times New Roman"/>
        </w:rPr>
      </w:pPr>
      <w:r>
        <w:rPr>
          <w:rFonts w:cs="Times New Roman"/>
        </w:rPr>
        <w:t xml:space="preserve">This opens the </w:t>
      </w:r>
      <w:r w:rsidRPr="00A842B6">
        <w:rPr>
          <w:rFonts w:cs="Times New Roman"/>
          <w:b/>
        </w:rPr>
        <w:t>Macro Special Text Editor</w:t>
      </w:r>
      <w:r w:rsidR="0076756F">
        <w:rPr>
          <w:rFonts w:cs="Times New Roman"/>
          <w:b/>
        </w:rPr>
        <w:t xml:space="preserve">, called the </w:t>
      </w:r>
      <w:r w:rsidR="0076756F" w:rsidRPr="0076756F">
        <w:rPr>
          <w:rFonts w:cs="Times New Roman"/>
          <w:b/>
          <w:i/>
        </w:rPr>
        <w:t>Visual Basic editor</w:t>
      </w:r>
      <w:r w:rsidR="0076756F">
        <w:rPr>
          <w:rFonts w:cs="Times New Roman"/>
          <w:b/>
        </w:rPr>
        <w:t>.</w:t>
      </w:r>
    </w:p>
    <w:p w14:paraId="574D20A4" w14:textId="77777777" w:rsidR="0076756F" w:rsidRDefault="00E17DB6" w:rsidP="00222958">
      <w:pPr>
        <w:pStyle w:val="ListParagraph"/>
        <w:numPr>
          <w:ilvl w:val="0"/>
          <w:numId w:val="19"/>
        </w:numPr>
        <w:rPr>
          <w:rFonts w:cs="Times New Roman"/>
        </w:rPr>
      </w:pPr>
      <w:r>
        <w:rPr>
          <w:noProof/>
        </w:rPr>
        <mc:AlternateContent>
          <mc:Choice Requires="wps">
            <w:drawing>
              <wp:anchor distT="0" distB="0" distL="114300" distR="114300" simplePos="0" relativeHeight="251706368" behindDoc="0" locked="0" layoutInCell="1" allowOverlap="1" wp14:anchorId="62CBFFFC" wp14:editId="47284149">
                <wp:simplePos x="0" y="0"/>
                <wp:positionH relativeFrom="column">
                  <wp:posOffset>4133850</wp:posOffset>
                </wp:positionH>
                <wp:positionV relativeFrom="paragraph">
                  <wp:posOffset>508635</wp:posOffset>
                </wp:positionV>
                <wp:extent cx="2019300" cy="809625"/>
                <wp:effectExtent l="19050" t="19050" r="38100" b="47625"/>
                <wp:wrapNone/>
                <wp:docPr id="455" name="Rectangle 455"/>
                <wp:cNvGraphicFramePr/>
                <a:graphic xmlns:a="http://schemas.openxmlformats.org/drawingml/2006/main">
                  <a:graphicData uri="http://schemas.microsoft.com/office/word/2010/wordprocessingShape">
                    <wps:wsp>
                      <wps:cNvSpPr/>
                      <wps:spPr>
                        <a:xfrm>
                          <a:off x="0" y="0"/>
                          <a:ext cx="2019300" cy="809625"/>
                        </a:xfrm>
                        <a:prstGeom prst="rect">
                          <a:avLst/>
                        </a:prstGeom>
                        <a:noFill/>
                        <a:ln w="635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115EF" w14:textId="77777777" w:rsidR="00F80DEB" w:rsidRDefault="00F80DEB" w:rsidP="00E17DB6">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BFFFC" id="Rectangle 455" o:spid="_x0000_s1035" style="position:absolute;left:0;text-align:left;margin-left:325.5pt;margin-top:40.05pt;width:159pt;height:6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" filled="f" strokecolor="#c00000" strokeweight="5pt">
                <v:textbox>
                  <w:txbxContent>
                    <w:p w14:paraId="7E0115EF" w14:textId="77777777" w:rsidR="00F80DEB" w:rsidRDefault="00F80DEB" w:rsidP="00E17DB6">
                      <w:r>
                        <w:t>S</w:t>
                      </w:r>
                    </w:p>
                  </w:txbxContent>
                </v:textbox>
              </v:rect>
            </w:pict>
          </mc:Fallback>
        </mc:AlternateContent>
      </w:r>
      <w:r>
        <w:rPr>
          <w:rFonts w:cs="Times New Roman"/>
        </w:rPr>
        <w:t>Then select the macro you want to edit. In this case, you select the second section.  Once you have selected the code, then “copy” it.</w:t>
      </w:r>
    </w:p>
    <w:p w14:paraId="44EA2159" w14:textId="77777777" w:rsidR="00E17DB6" w:rsidRDefault="00E17DB6" w:rsidP="00222958">
      <w:pPr>
        <w:pStyle w:val="ListParagraph"/>
        <w:numPr>
          <w:ilvl w:val="0"/>
          <w:numId w:val="19"/>
        </w:numPr>
        <w:rPr>
          <w:rFonts w:cs="Times New Roman"/>
        </w:rPr>
      </w:pPr>
      <w:r>
        <w:rPr>
          <w:rFonts w:cs="Times New Roman"/>
        </w:rPr>
        <w:t xml:space="preserve">Place the cursor at the end of the line, “End Sub.’  </w:t>
      </w:r>
    </w:p>
    <w:p w14:paraId="650E3124" w14:textId="77777777" w:rsidR="00E17DB6" w:rsidRDefault="00E17DB6" w:rsidP="00222958">
      <w:pPr>
        <w:pStyle w:val="ListParagraph"/>
        <w:numPr>
          <w:ilvl w:val="0"/>
          <w:numId w:val="19"/>
        </w:numPr>
        <w:rPr>
          <w:rFonts w:cs="Times New Roman"/>
        </w:rPr>
      </w:pPr>
      <w:r>
        <w:rPr>
          <w:rFonts w:cs="Times New Roman"/>
        </w:rPr>
        <w:t>Hit Enter.</w:t>
      </w:r>
    </w:p>
    <w:p w14:paraId="6C801BCD" w14:textId="77777777" w:rsidR="00E17DB6" w:rsidRDefault="00E17DB6" w:rsidP="00222958">
      <w:pPr>
        <w:pStyle w:val="ListParagraph"/>
        <w:numPr>
          <w:ilvl w:val="0"/>
          <w:numId w:val="19"/>
        </w:numPr>
        <w:rPr>
          <w:rFonts w:cs="Times New Roman"/>
        </w:rPr>
      </w:pPr>
      <w:r>
        <w:rPr>
          <w:rFonts w:cs="Times New Roman"/>
        </w:rPr>
        <w:t>Then paste in the code that you just copied.</w:t>
      </w:r>
    </w:p>
    <w:p w14:paraId="09B76CA1" w14:textId="77777777" w:rsidR="00E17DB6" w:rsidRDefault="00931325" w:rsidP="00222958">
      <w:pPr>
        <w:pStyle w:val="ListParagraph"/>
        <w:numPr>
          <w:ilvl w:val="0"/>
          <w:numId w:val="19"/>
        </w:numPr>
        <w:rPr>
          <w:rFonts w:cs="Times New Roman"/>
        </w:rPr>
      </w:pPr>
      <w:r w:rsidRPr="00597D11">
        <w:rPr>
          <w:b/>
          <w:noProof/>
        </w:rPr>
        <w:drawing>
          <wp:anchor distT="0" distB="0" distL="114300" distR="114300" simplePos="0" relativeHeight="251707392" behindDoc="0" locked="0" layoutInCell="1" allowOverlap="1" wp14:anchorId="6E5D6615" wp14:editId="1022284C">
            <wp:simplePos x="0" y="0"/>
            <wp:positionH relativeFrom="column">
              <wp:posOffset>3481070</wp:posOffset>
            </wp:positionH>
            <wp:positionV relativeFrom="paragraph">
              <wp:posOffset>742950</wp:posOffset>
            </wp:positionV>
            <wp:extent cx="2508250" cy="1495425"/>
            <wp:effectExtent l="0" t="0" r="6350" b="9525"/>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32000" t="34321" r="13418" b="11459"/>
                    <a:stretch/>
                  </pic:blipFill>
                  <pic:spPr bwMode="auto">
                    <a:xfrm>
                      <a:off x="0" y="0"/>
                      <a:ext cx="2508250"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0F08">
        <w:rPr>
          <w:rFonts w:cs="Times New Roman"/>
        </w:rPr>
        <w:t>After copying the code, go to the first section and add a “</w:t>
      </w:r>
      <w:r w:rsidR="00890F08" w:rsidRPr="00597D11">
        <w:rPr>
          <w:rFonts w:cs="Times New Roman"/>
          <w:b/>
        </w:rPr>
        <w:t>R</w:t>
      </w:r>
      <w:r w:rsidR="00890F08">
        <w:rPr>
          <w:rFonts w:cs="Times New Roman"/>
        </w:rPr>
        <w:t>” at the end of the macro name (row), and go to the code you just pasted, and add a “</w:t>
      </w:r>
      <w:r w:rsidR="00890F08" w:rsidRPr="00597D11">
        <w:rPr>
          <w:rFonts w:cs="Times New Roman"/>
          <w:b/>
        </w:rPr>
        <w:t>C</w:t>
      </w:r>
      <w:r w:rsidR="00890F08">
        <w:rPr>
          <w:rFonts w:cs="Times New Roman"/>
        </w:rPr>
        <w:t>” at the end of the macro name (column).</w:t>
      </w:r>
      <w:r w:rsidR="00597D11">
        <w:rPr>
          <w:rFonts w:cs="Times New Roman"/>
        </w:rPr>
        <w:t xml:space="preserve">  The reason you adding a distinction is that macros cannot have the same names.  Since we are going to change the horizontal and vertical set up of the headings for the rows and columns, adding “R” and “C” makes sense.</w:t>
      </w:r>
    </w:p>
    <w:p w14:paraId="5CCF185B" w14:textId="77777777" w:rsidR="00597D11" w:rsidRDefault="00597D11" w:rsidP="00222958">
      <w:pPr>
        <w:pStyle w:val="ListParagraph"/>
        <w:numPr>
          <w:ilvl w:val="0"/>
          <w:numId w:val="19"/>
        </w:numPr>
        <w:rPr>
          <w:rFonts w:cs="Times New Roman"/>
        </w:rPr>
      </w:pPr>
      <w:r w:rsidRPr="00597D11">
        <w:rPr>
          <w:rFonts w:cs="Times New Roman"/>
          <w:b/>
        </w:rPr>
        <w:t>Editing the Column Macro</w:t>
      </w:r>
      <w:r>
        <w:rPr>
          <w:rFonts w:cs="Times New Roman"/>
        </w:rPr>
        <w:t>:</w:t>
      </w:r>
    </w:p>
    <w:p w14:paraId="0FE639EC" w14:textId="77777777" w:rsidR="00597D11" w:rsidRDefault="00931325" w:rsidP="00597D11">
      <w:pPr>
        <w:pStyle w:val="ListParagraph"/>
        <w:numPr>
          <w:ilvl w:val="1"/>
          <w:numId w:val="19"/>
        </w:numPr>
        <w:ind w:left="1080"/>
        <w:rPr>
          <w:rFonts w:cs="Times New Roman"/>
        </w:rPr>
      </w:pPr>
      <w:r>
        <w:rPr>
          <w:rFonts w:cs="Times New Roman"/>
        </w:rPr>
        <w:t>We want to go to the  section and select “Jan” in the C1 = “Jan” formula. (</w:t>
      </w:r>
      <w:r w:rsidRPr="00931325">
        <w:rPr>
          <w:rFonts w:cs="Times New Roman"/>
          <w:b/>
        </w:rPr>
        <w:t>NOTE</w:t>
      </w:r>
      <w:r>
        <w:rPr>
          <w:rFonts w:cs="Times New Roman"/>
        </w:rPr>
        <w:t>:  text is always placed n quotation marks whereas numbers are not)</w:t>
      </w:r>
      <w:r w:rsidR="001B7ECD">
        <w:rPr>
          <w:rFonts w:cs="Times New Roman"/>
        </w:rPr>
        <w:t>.</w:t>
      </w:r>
    </w:p>
    <w:p w14:paraId="0E48C491" w14:textId="77777777" w:rsidR="00931325" w:rsidRDefault="00931325" w:rsidP="00597D11">
      <w:pPr>
        <w:pStyle w:val="ListParagraph"/>
        <w:numPr>
          <w:ilvl w:val="1"/>
          <w:numId w:val="19"/>
        </w:numPr>
        <w:ind w:left="1080"/>
        <w:rPr>
          <w:rFonts w:cs="Times New Roman"/>
        </w:rPr>
      </w:pPr>
      <w:r>
        <w:rPr>
          <w:rFonts w:cs="Times New Roman"/>
        </w:rPr>
        <w:t xml:space="preserve">Change the “Jan” to just the number </w:t>
      </w:r>
      <w:r w:rsidR="001B7ECD">
        <w:rPr>
          <w:rFonts w:cs="Times New Roman"/>
        </w:rPr>
        <w:t>1</w:t>
      </w:r>
      <w:r>
        <w:rPr>
          <w:rFonts w:cs="Times New Roman"/>
        </w:rPr>
        <w:t>. (</w:t>
      </w:r>
      <w:r w:rsidRPr="00931325">
        <w:rPr>
          <w:rFonts w:cs="Times New Roman"/>
          <w:b/>
        </w:rPr>
        <w:t>C = 1</w:t>
      </w:r>
      <w:r>
        <w:rPr>
          <w:rFonts w:cs="Times New Roman"/>
        </w:rPr>
        <w:t>).  Do not put quotation marks around the number.</w:t>
      </w:r>
      <w:r w:rsidR="001B7ECD">
        <w:rPr>
          <w:rFonts w:cs="Times New Roman"/>
        </w:rPr>
        <w:t xml:space="preserve">  We are changing the text to a number since we want numbers instead of text for the months.</w:t>
      </w:r>
    </w:p>
    <w:p w14:paraId="18A99A23" w14:textId="77777777" w:rsidR="00931325" w:rsidRDefault="001B7ECD" w:rsidP="00597D11">
      <w:pPr>
        <w:pStyle w:val="ListParagraph"/>
        <w:numPr>
          <w:ilvl w:val="1"/>
          <w:numId w:val="19"/>
        </w:numPr>
        <w:ind w:left="1080"/>
        <w:rPr>
          <w:rFonts w:cs="Times New Roman"/>
        </w:rPr>
      </w:pPr>
      <w:r>
        <w:rPr>
          <w:noProof/>
        </w:rPr>
        <mc:AlternateContent>
          <mc:Choice Requires="wps">
            <w:drawing>
              <wp:anchor distT="0" distB="0" distL="114300" distR="114300" simplePos="0" relativeHeight="251710464" behindDoc="0" locked="0" layoutInCell="1" allowOverlap="1" wp14:anchorId="0970980C" wp14:editId="3F85ACD2">
                <wp:simplePos x="0" y="0"/>
                <wp:positionH relativeFrom="column">
                  <wp:posOffset>2790825</wp:posOffset>
                </wp:positionH>
                <wp:positionV relativeFrom="paragraph">
                  <wp:posOffset>533400</wp:posOffset>
                </wp:positionV>
                <wp:extent cx="3524250" cy="581025"/>
                <wp:effectExtent l="19050" t="19050" r="38100" b="47625"/>
                <wp:wrapNone/>
                <wp:docPr id="458" name="Rectangle 458"/>
                <wp:cNvGraphicFramePr/>
                <a:graphic xmlns:a="http://schemas.openxmlformats.org/drawingml/2006/main">
                  <a:graphicData uri="http://schemas.microsoft.com/office/word/2010/wordprocessingShape">
                    <wps:wsp>
                      <wps:cNvSpPr/>
                      <wps:spPr>
                        <a:xfrm>
                          <a:off x="0" y="0"/>
                          <a:ext cx="3524250" cy="581025"/>
                        </a:xfrm>
                        <a:prstGeom prst="rect">
                          <a:avLst/>
                        </a:prstGeom>
                        <a:noFill/>
                        <a:ln w="635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7BF5E" w14:textId="77777777" w:rsidR="00F80DEB" w:rsidRDefault="00F80DEB" w:rsidP="00931325">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0980C" id="Rectangle 458" o:spid="_x0000_s1036" style="position:absolute;left:0;text-align:left;margin-left:219.75pt;margin-top:42pt;width:277.5pt;height:4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" filled="f" strokecolor="#c00000" strokeweight="5pt">
                <v:textbox>
                  <w:txbxContent>
                    <w:p w14:paraId="1F27BF5E" w14:textId="77777777" w:rsidR="00F80DEB" w:rsidRDefault="00F80DEB" w:rsidP="00931325">
                      <w:r>
                        <w:t>S</w:t>
                      </w:r>
                    </w:p>
                  </w:txbxContent>
                </v:textbox>
              </v:rect>
            </w:pict>
          </mc:Fallback>
        </mc:AlternateContent>
      </w:r>
      <w:r>
        <w:rPr>
          <w:noProof/>
        </w:rPr>
        <w:drawing>
          <wp:anchor distT="0" distB="0" distL="114300" distR="114300" simplePos="0" relativeHeight="251708416" behindDoc="0" locked="0" layoutInCell="1" allowOverlap="1" wp14:anchorId="0643D16E" wp14:editId="72C613F8">
            <wp:simplePos x="0" y="0"/>
            <wp:positionH relativeFrom="column">
              <wp:posOffset>2647315</wp:posOffset>
            </wp:positionH>
            <wp:positionV relativeFrom="paragraph">
              <wp:posOffset>18415</wp:posOffset>
            </wp:positionV>
            <wp:extent cx="3914775" cy="1343025"/>
            <wp:effectExtent l="0" t="0" r="9525" b="9525"/>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32087" t="59893" r="12683" b="8531"/>
                    <a:stretch/>
                  </pic:blipFill>
                  <pic:spPr bwMode="auto">
                    <a:xfrm>
                      <a:off x="0" y="0"/>
                      <a:ext cx="3914775" cy="134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325">
        <w:rPr>
          <w:rFonts w:cs="Times New Roman"/>
        </w:rPr>
        <w:t>Now we need to ch</w:t>
      </w:r>
      <w:r>
        <w:rPr>
          <w:rFonts w:cs="Times New Roman"/>
        </w:rPr>
        <w:t>ange the “AutoFill Destination”.  In the 1</w:t>
      </w:r>
      <w:r w:rsidRPr="001B7ECD">
        <w:rPr>
          <w:rFonts w:cs="Times New Roman"/>
          <w:vertAlign w:val="superscript"/>
        </w:rPr>
        <w:t>st</w:t>
      </w:r>
      <w:r>
        <w:rPr>
          <w:rFonts w:cs="Times New Roman"/>
        </w:rPr>
        <w:t xml:space="preserve"> line change the (“A1,</w:t>
      </w:r>
      <w:r w:rsidRPr="001B7ECD">
        <w:rPr>
          <w:rFonts w:cs="Times New Roman"/>
          <w:b/>
        </w:rPr>
        <w:t>L1</w:t>
      </w:r>
      <w:r>
        <w:rPr>
          <w:rFonts w:cs="Times New Roman"/>
        </w:rPr>
        <w:t>”) to (“A1,</w:t>
      </w:r>
      <w:r w:rsidRPr="001B7ECD">
        <w:rPr>
          <w:rFonts w:cs="Times New Roman"/>
          <w:b/>
        </w:rPr>
        <w:t>A12</w:t>
      </w:r>
      <w:r>
        <w:rPr>
          <w:rFonts w:cs="Times New Roman"/>
        </w:rPr>
        <w:t>”) since we want the months to go down the columns.</w:t>
      </w:r>
    </w:p>
    <w:p w14:paraId="3D8AF1AE" w14:textId="77777777" w:rsidR="001B7ECD" w:rsidRDefault="00DB731E" w:rsidP="00597D11">
      <w:pPr>
        <w:pStyle w:val="ListParagraph"/>
        <w:numPr>
          <w:ilvl w:val="1"/>
          <w:numId w:val="19"/>
        </w:numPr>
        <w:ind w:left="1080"/>
        <w:rPr>
          <w:rFonts w:cs="Times New Roman"/>
        </w:rPr>
      </w:pPr>
      <w:r>
        <w:rPr>
          <w:noProof/>
        </w:rPr>
        <w:lastRenderedPageBreak/>
        <mc:AlternateContent>
          <mc:Choice Requires="wps">
            <w:drawing>
              <wp:anchor distT="0" distB="0" distL="114300" distR="114300" simplePos="0" relativeHeight="251716608" behindDoc="0" locked="0" layoutInCell="1" allowOverlap="1" wp14:anchorId="33F8F4F9" wp14:editId="70DAD33D">
                <wp:simplePos x="0" y="0"/>
                <wp:positionH relativeFrom="column">
                  <wp:posOffset>2933700</wp:posOffset>
                </wp:positionH>
                <wp:positionV relativeFrom="paragraph">
                  <wp:posOffset>586740</wp:posOffset>
                </wp:positionV>
                <wp:extent cx="3571875" cy="323850"/>
                <wp:effectExtent l="19050" t="19050" r="47625" b="38100"/>
                <wp:wrapNone/>
                <wp:docPr id="14" name="Rectangle 14"/>
                <wp:cNvGraphicFramePr/>
                <a:graphic xmlns:a="http://schemas.openxmlformats.org/drawingml/2006/main">
                  <a:graphicData uri="http://schemas.microsoft.com/office/word/2010/wordprocessingShape">
                    <wps:wsp>
                      <wps:cNvSpPr/>
                      <wps:spPr>
                        <a:xfrm>
                          <a:off x="0" y="0"/>
                          <a:ext cx="3571875" cy="323850"/>
                        </a:xfrm>
                        <a:prstGeom prst="rect">
                          <a:avLst/>
                        </a:prstGeom>
                        <a:noFill/>
                        <a:ln w="635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CD971" w14:textId="77777777" w:rsidR="00F80DEB" w:rsidRDefault="00F80DEB" w:rsidP="00DB731E">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8F4F9" id="Rectangle 14" o:spid="_x0000_s1037" style="position:absolute;left:0;text-align:left;margin-left:231pt;margin-top:46.2pt;width:281.25pt;height: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" filled="f" strokecolor="#c00000" strokeweight="5pt">
                <v:textbox>
                  <w:txbxContent>
                    <w:p w14:paraId="3E2CD971" w14:textId="77777777" w:rsidR="00F80DEB" w:rsidRDefault="00F80DEB" w:rsidP="00DB731E">
                      <w:r>
                        <w:t>S</w:t>
                      </w:r>
                    </w:p>
                  </w:txbxContent>
                </v:textbox>
              </v:rect>
            </w:pict>
          </mc:Fallback>
        </mc:AlternateContent>
      </w:r>
      <w:r>
        <w:rPr>
          <w:noProof/>
        </w:rPr>
        <w:drawing>
          <wp:anchor distT="0" distB="0" distL="114300" distR="114300" simplePos="0" relativeHeight="251715584" behindDoc="0" locked="0" layoutInCell="1" allowOverlap="1" wp14:anchorId="15E6C2C0" wp14:editId="50C9EF54">
            <wp:simplePos x="0" y="0"/>
            <wp:positionH relativeFrom="column">
              <wp:posOffset>2508885</wp:posOffset>
            </wp:positionH>
            <wp:positionV relativeFrom="paragraph">
              <wp:posOffset>500380</wp:posOffset>
            </wp:positionV>
            <wp:extent cx="4110355" cy="409575"/>
            <wp:effectExtent l="0" t="0" r="444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33018" t="74772" r="14728" b="16549"/>
                    <a:stretch/>
                  </pic:blipFill>
                  <pic:spPr bwMode="auto">
                    <a:xfrm>
                      <a:off x="0" y="0"/>
                      <a:ext cx="4110355"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ECD">
        <w:rPr>
          <w:rFonts w:cs="Times New Roman"/>
        </w:rPr>
        <w:t>Then we need to go to the next line and change the (“A1,</w:t>
      </w:r>
      <w:r w:rsidR="001B7ECD" w:rsidRPr="001B7ECD">
        <w:rPr>
          <w:rFonts w:cs="Times New Roman"/>
          <w:b/>
        </w:rPr>
        <w:t>L1</w:t>
      </w:r>
      <w:r w:rsidR="001B7ECD">
        <w:rPr>
          <w:rFonts w:cs="Times New Roman"/>
        </w:rPr>
        <w:t>”) to (“A1,</w:t>
      </w:r>
      <w:r w:rsidR="001B7ECD" w:rsidRPr="001B7ECD">
        <w:rPr>
          <w:rFonts w:cs="Times New Roman"/>
          <w:b/>
        </w:rPr>
        <w:t>A12</w:t>
      </w:r>
      <w:r w:rsidR="001B7ECD">
        <w:rPr>
          <w:rFonts w:cs="Times New Roman"/>
        </w:rPr>
        <w:t>”) as well.</w:t>
      </w:r>
    </w:p>
    <w:p w14:paraId="16666632" w14:textId="77777777" w:rsidR="003372EF" w:rsidRPr="003372EF" w:rsidRDefault="003372EF" w:rsidP="003372EF">
      <w:pPr>
        <w:pStyle w:val="ListParagraph"/>
        <w:numPr>
          <w:ilvl w:val="1"/>
          <w:numId w:val="19"/>
        </w:numPr>
        <w:ind w:left="1080"/>
        <w:rPr>
          <w:rFonts w:cs="Times New Roman"/>
          <w:b/>
          <w:i/>
          <w:color w:val="C00000"/>
        </w:rPr>
      </w:pPr>
      <w:r w:rsidRPr="003372EF">
        <w:rPr>
          <w:rFonts w:cs="Times New Roman"/>
          <w:b/>
          <w:color w:val="C00000"/>
        </w:rPr>
        <w:t xml:space="preserve">NOTE:  Make sure that the </w:t>
      </w:r>
      <w:r w:rsidRPr="003372EF">
        <w:rPr>
          <w:rFonts w:cs="Times New Roman"/>
          <w:b/>
          <w:i/>
          <w:color w:val="C00000"/>
        </w:rPr>
        <w:t>Type:= Type:= _</w:t>
      </w:r>
      <w:r>
        <w:rPr>
          <w:rFonts w:cs="Times New Roman"/>
          <w:b/>
          <w:i/>
          <w:color w:val="C00000"/>
        </w:rPr>
        <w:t xml:space="preserve"> </w:t>
      </w:r>
      <w:proofErr w:type="spellStart"/>
      <w:r w:rsidRPr="003372EF">
        <w:rPr>
          <w:rFonts w:cs="Times New Roman"/>
          <w:b/>
          <w:i/>
          <w:color w:val="C00000"/>
        </w:rPr>
        <w:t>xlFillSeries</w:t>
      </w:r>
      <w:proofErr w:type="spellEnd"/>
      <w:r w:rsidRPr="003372EF">
        <w:rPr>
          <w:rFonts w:cs="Times New Roman"/>
          <w:b/>
          <w:color w:val="C00000"/>
        </w:rPr>
        <w:t>” and not “Default”.</w:t>
      </w:r>
    </w:p>
    <w:p w14:paraId="716B58AA" w14:textId="77777777" w:rsidR="001B7ECD" w:rsidRDefault="001B7ECD" w:rsidP="00597D11">
      <w:pPr>
        <w:pStyle w:val="ListParagraph"/>
        <w:numPr>
          <w:ilvl w:val="1"/>
          <w:numId w:val="19"/>
        </w:numPr>
        <w:ind w:left="1080"/>
        <w:rPr>
          <w:rFonts w:cs="Times New Roman"/>
        </w:rPr>
      </w:pPr>
      <w:r>
        <w:rPr>
          <w:rFonts w:cs="Times New Roman"/>
        </w:rPr>
        <w:t>Close out of the Basic Editor (click on the red cross)</w:t>
      </w:r>
    </w:p>
    <w:p w14:paraId="3E355D0E" w14:textId="77777777" w:rsidR="001B7ECD" w:rsidRDefault="007E0F0B" w:rsidP="00597D11">
      <w:pPr>
        <w:pStyle w:val="ListParagraph"/>
        <w:numPr>
          <w:ilvl w:val="1"/>
          <w:numId w:val="19"/>
        </w:numPr>
        <w:ind w:left="1080"/>
        <w:rPr>
          <w:rFonts w:cs="Times New Roman"/>
        </w:rPr>
      </w:pPr>
      <w:r>
        <w:rPr>
          <w:rFonts w:cs="Times New Roman"/>
        </w:rPr>
        <w:t>Then go to your workbook. You will see the two macros.  Use the new macro that has the “C” at the end of the macro name.</w:t>
      </w:r>
    </w:p>
    <w:p w14:paraId="203FC020" w14:textId="77777777" w:rsidR="009C1D00" w:rsidRDefault="009C1D00" w:rsidP="0051606F">
      <w:pPr>
        <w:jc w:val="left"/>
        <w:rPr>
          <w:rFonts w:ascii="Times New Roman" w:hAnsi="Times New Roman" w:cs="Times New Roman"/>
          <w:sz w:val="24"/>
        </w:rPr>
      </w:pPr>
    </w:p>
    <w:p w14:paraId="48BA3D87" w14:textId="77777777" w:rsidR="0026151E" w:rsidRDefault="0026151E" w:rsidP="0051606F">
      <w:pPr>
        <w:jc w:val="left"/>
        <w:rPr>
          <w:rFonts w:ascii="Times New Roman" w:hAnsi="Times New Roman" w:cs="Times New Roman"/>
          <w:sz w:val="24"/>
        </w:rPr>
      </w:pPr>
      <w:r>
        <w:rPr>
          <w:rFonts w:ascii="Times New Roman" w:hAnsi="Times New Roman" w:cs="Times New Roman"/>
          <w:sz w:val="24"/>
        </w:rPr>
        <w:t>When you are done, you should be able to run both macros effectively.</w:t>
      </w:r>
    </w:p>
    <w:p w14:paraId="2BD73CD6" w14:textId="77777777" w:rsidR="0026151E" w:rsidRDefault="0026151E" w:rsidP="0051606F">
      <w:pPr>
        <w:jc w:val="left"/>
        <w:rPr>
          <w:rFonts w:ascii="Times New Roman" w:hAnsi="Times New Roman" w:cs="Times New Roman"/>
          <w:sz w:val="24"/>
        </w:rPr>
      </w:pPr>
    </w:p>
    <w:p w14:paraId="7B459A95" w14:textId="77777777" w:rsidR="009C1D00" w:rsidRDefault="008B141F" w:rsidP="0051606F">
      <w:pPr>
        <w:jc w:val="left"/>
        <w:rPr>
          <w:rFonts w:ascii="Times New Roman" w:hAnsi="Times New Roman" w:cs="Times New Roman"/>
          <w:sz w:val="24"/>
        </w:rPr>
      </w:pPr>
      <w:r>
        <w:rPr>
          <w:noProof/>
        </w:rPr>
        <w:drawing>
          <wp:anchor distT="0" distB="0" distL="114300" distR="114300" simplePos="0" relativeHeight="251711488" behindDoc="0" locked="0" layoutInCell="1" allowOverlap="1" wp14:anchorId="6DEF5077" wp14:editId="10EED51A">
            <wp:simplePos x="0" y="0"/>
            <wp:positionH relativeFrom="column">
              <wp:posOffset>444500</wp:posOffset>
            </wp:positionH>
            <wp:positionV relativeFrom="paragraph">
              <wp:posOffset>328295</wp:posOffset>
            </wp:positionV>
            <wp:extent cx="4905375" cy="1437640"/>
            <wp:effectExtent l="76200" t="76200" r="142875" b="124460"/>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t="22995" r="1497" b="28877"/>
                    <a:stretch/>
                  </pic:blipFill>
                  <pic:spPr bwMode="auto">
                    <a:xfrm>
                      <a:off x="0" y="0"/>
                      <a:ext cx="4905375" cy="1437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D67">
        <w:rPr>
          <w:rFonts w:ascii="Times New Roman" w:hAnsi="Times New Roman" w:cs="Times New Roman"/>
          <w:sz w:val="24"/>
        </w:rPr>
        <w:t xml:space="preserve">For a video presentation on this, click </w:t>
      </w:r>
      <w:hyperlink r:id="rId34" w:history="1">
        <w:r w:rsidR="00ED1D67" w:rsidRPr="00ED1D67">
          <w:rPr>
            <w:rStyle w:val="Hyperlink"/>
            <w:rFonts w:ascii="Times New Roman" w:hAnsi="Times New Roman" w:cs="Times New Roman"/>
            <w:b/>
            <w:sz w:val="24"/>
          </w:rPr>
          <w:t>here</w:t>
        </w:r>
      </w:hyperlink>
      <w:r w:rsidR="00ED1D67">
        <w:rPr>
          <w:rFonts w:ascii="Times New Roman" w:hAnsi="Times New Roman" w:cs="Times New Roman"/>
          <w:sz w:val="24"/>
        </w:rPr>
        <w:t>.</w:t>
      </w:r>
    </w:p>
    <w:p w14:paraId="384832DA" w14:textId="77777777" w:rsidR="009C1D00" w:rsidRDefault="009C1D00" w:rsidP="0051606F">
      <w:pPr>
        <w:jc w:val="left"/>
        <w:rPr>
          <w:rFonts w:ascii="Times New Roman" w:hAnsi="Times New Roman" w:cs="Times New Roman"/>
          <w:sz w:val="24"/>
        </w:rPr>
      </w:pPr>
    </w:p>
    <w:p w14:paraId="44D39E40" w14:textId="77777777" w:rsidR="009C1D00" w:rsidRPr="00600165" w:rsidRDefault="009C1D00" w:rsidP="0051606F">
      <w:pPr>
        <w:jc w:val="left"/>
        <w:rPr>
          <w:rFonts w:ascii="Times New Roman" w:hAnsi="Times New Roman" w:cs="Times New Roman"/>
          <w:sz w:val="24"/>
        </w:rPr>
      </w:pPr>
    </w:p>
    <w:p w14:paraId="4F431206" w14:textId="77777777" w:rsidR="00F204BE" w:rsidRPr="00B26658" w:rsidRDefault="00F204BE" w:rsidP="00B26658">
      <w:pPr>
        <w:jc w:val="left"/>
        <w:rPr>
          <w:rFonts w:ascii="Times New Roman" w:hAnsi="Times New Roman" w:cs="Times New Roman"/>
          <w:sz w:val="24"/>
        </w:rPr>
      </w:pPr>
    </w:p>
    <w:sectPr w:rsidR="00F204BE" w:rsidRPr="00B26658">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49E66" w14:textId="77777777" w:rsidR="00F80DEB" w:rsidRDefault="00F80DEB" w:rsidP="00E71143">
      <w:r>
        <w:separator/>
      </w:r>
    </w:p>
  </w:endnote>
  <w:endnote w:type="continuationSeparator" w:id="0">
    <w:p w14:paraId="07DE0FB6" w14:textId="77777777" w:rsidR="00F80DEB" w:rsidRDefault="00F80DEB" w:rsidP="00E71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F57A0" w14:textId="77777777" w:rsidR="00F80DEB" w:rsidRDefault="00F80DEB">
    <w:pPr>
      <w:pStyle w:val="Footer"/>
    </w:pPr>
    <w:r>
      <w:rPr>
        <w:rFonts w:asciiTheme="majorHAnsi" w:eastAsiaTheme="majorEastAsia" w:hAnsiTheme="majorHAnsi" w:cstheme="majorBidi"/>
      </w:rPr>
      <w:t>ISS1 Quarter 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BE3216" w:rsidRPr="00BE3216">
      <w:rPr>
        <w:rFonts w:asciiTheme="majorHAnsi" w:eastAsiaTheme="majorEastAsia" w:hAnsiTheme="majorHAnsi" w:cstheme="majorBidi"/>
        <w:noProof/>
      </w:rPr>
      <w:t>1</w:t>
    </w:r>
    <w:r>
      <w:rPr>
        <w:rFonts w:asciiTheme="majorHAnsi" w:eastAsiaTheme="majorEastAsia" w:hAnsiTheme="majorHAnsi" w:cstheme="majorBidi"/>
        <w:noProof/>
      </w:rPr>
      <w:fldChar w:fldCharType="end"/>
    </w:r>
    <w:r>
      <w:rPr>
        <w:noProof/>
      </w:rPr>
      <mc:AlternateContent>
        <mc:Choice Requires="wpg">
          <w:drawing>
            <wp:anchor distT="0" distB="0" distL="114300" distR="114300" simplePos="0" relativeHeight="251663360" behindDoc="0" locked="0" layoutInCell="0" allowOverlap="1" wp14:anchorId="25B682C2" wp14:editId="65C320C5">
              <wp:simplePos x="0" y="0"/>
              <wp:positionH relativeFrom="page">
                <wp:align>center</wp:align>
              </wp:positionH>
              <wp:positionV relativeFrom="page">
                <wp:align>bottom</wp:align>
              </wp:positionV>
              <wp:extent cx="7756989" cy="822960"/>
              <wp:effectExtent l="0" t="0" r="19050" b="635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332AC840" id="Group 441" o:spid="_x0000_s1026" style="position:absolute;margin-left:0;margin-top:0;width:610.8pt;height:64.8pt;flip:y;z-index:251663360;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0klwMAAJ8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Vaf0k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Pr>
        <w:noProof/>
      </w:rPr>
      <mc:AlternateContent>
        <mc:Choice Requires="wps">
          <w:drawing>
            <wp:anchor distT="0" distB="0" distL="114300" distR="114300" simplePos="0" relativeHeight="251665408" behindDoc="0" locked="0" layoutInCell="1" allowOverlap="1" wp14:anchorId="09CD0CAC" wp14:editId="1A6BD391">
              <wp:simplePos x="0" y="0"/>
              <wp:positionH relativeFrom="leftMargin">
                <wp:align>center</wp:align>
              </wp:positionH>
              <wp:positionV relativeFrom="page">
                <wp:align>bottom</wp:align>
              </wp:positionV>
              <wp:extent cx="90805" cy="822960"/>
              <wp:effectExtent l="0" t="0" r="4445" b="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33CB703" id="Rectangle 444" o:spid="_x0000_s1026" style="position:absolute;margin-left:0;margin-top:0;width:7.15pt;height:64.8pt;z-index:25166540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4bacc6 [3208]" strokecolor="#4f81bd [3204]">
              <w10:wrap anchorx="margin" anchory="page"/>
            </v:rect>
          </w:pict>
        </mc:Fallback>
      </mc:AlternateContent>
    </w:r>
    <w:r>
      <w:rPr>
        <w:noProof/>
      </w:rPr>
      <mc:AlternateContent>
        <mc:Choice Requires="wps">
          <w:drawing>
            <wp:anchor distT="0" distB="0" distL="114300" distR="114300" simplePos="0" relativeHeight="251664384" behindDoc="0" locked="0" layoutInCell="1" allowOverlap="1" wp14:anchorId="35A0142E" wp14:editId="5932EC85">
              <wp:simplePos x="0" y="0"/>
              <wp:positionH relativeFrom="rightMargin">
                <wp:align>center</wp:align>
              </wp:positionH>
              <wp:positionV relativeFrom="page">
                <wp:align>bottom</wp:align>
              </wp:positionV>
              <wp:extent cx="91440" cy="822960"/>
              <wp:effectExtent l="0" t="0" r="3810" b="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27D85F3A" id="Rectangle 445" o:spid="_x0000_s1026" style="position:absolute;margin-left:0;margin-top:0;width:7.2pt;height:64.8pt;z-index:251664384;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4bacc6 [3208]" strokecolor="#4f81bd [3204]">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20144" w14:textId="77777777" w:rsidR="00F80DEB" w:rsidRDefault="00F80DEB" w:rsidP="00E71143">
      <w:r>
        <w:separator/>
      </w:r>
    </w:p>
  </w:footnote>
  <w:footnote w:type="continuationSeparator" w:id="0">
    <w:p w14:paraId="3BDD8C75" w14:textId="77777777" w:rsidR="00F80DEB" w:rsidRDefault="00F80DEB" w:rsidP="00E711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alias w:val="Title"/>
      <w:id w:val="536411716"/>
      <w:placeholder>
        <w:docPart w:val="87936C0400FF4F61B971B5314FC3232C"/>
      </w:placeholder>
      <w:dataBinding w:prefixMappings="xmlns:ns0='http://schemas.openxmlformats.org/package/2006/metadata/core-properties' xmlns:ns1='http://purl.org/dc/elements/1.1/'" w:xpath="/ns0:coreProperties[1]/ns1:title[1]" w:storeItemID="{6C3C8BC8-F283-45AE-878A-BAB7291924A1}"/>
      <w:text/>
    </w:sdtPr>
    <w:sdtEndPr/>
    <w:sdtContent>
      <w:p w14:paraId="36E396B4" w14:textId="77777777" w:rsidR="00F80DEB" w:rsidRDefault="00F80DEB">
        <w:pPr>
          <w:pStyle w:val="Header"/>
          <w:rPr>
            <w:rFonts w:asciiTheme="majorHAnsi" w:eastAsiaTheme="majorEastAsia" w:hAnsiTheme="majorHAnsi" w:cstheme="majorBidi"/>
          </w:rPr>
        </w:pPr>
        <w:r>
          <w:rPr>
            <w:rFonts w:asciiTheme="majorHAnsi" w:eastAsiaTheme="majorEastAsia" w:hAnsiTheme="majorHAnsi" w:cstheme="majorBidi"/>
          </w:rPr>
          <w:t>Discovering Microsoft Excel 2010</w:t>
        </w:r>
      </w:p>
    </w:sdtContent>
  </w:sdt>
  <w:p w14:paraId="54193DBF" w14:textId="77777777" w:rsidR="00F80DEB" w:rsidRDefault="00F80DEB">
    <w:pPr>
      <w:pStyle w:val="Header"/>
    </w:pPr>
    <w:r>
      <w:rPr>
        <w:rFonts w:asciiTheme="majorHAnsi" w:eastAsiaTheme="majorEastAsia" w:hAnsiTheme="majorHAnsi" w:cstheme="majorBidi"/>
        <w:noProof/>
      </w:rPr>
      <mc:AlternateContent>
        <mc:Choice Requires="wpg">
          <w:drawing>
            <wp:anchor distT="0" distB="0" distL="114300" distR="114300" simplePos="0" relativeHeight="251661312" behindDoc="0" locked="0" layoutInCell="1" allowOverlap="1" wp14:anchorId="79B188F3" wp14:editId="2ADFBEDA">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48A9156B" id="Group 468" o:spid="_x0000_s1026" style="position:absolute;margin-left:0;margin-top:0;width:791.15pt;height:1in;z-index:251661312;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0288" behindDoc="0" locked="0" layoutInCell="1" allowOverlap="1" wp14:anchorId="64A96C50" wp14:editId="52AD1EF7">
              <wp:simplePos x="0" y="0"/>
              <wp:positionH relativeFrom="rightMargin">
                <wp:align>center</wp:align>
              </wp:positionH>
              <wp:positionV relativeFrom="page">
                <wp:align>top</wp:align>
              </wp:positionV>
              <wp:extent cx="90805" cy="822960"/>
              <wp:effectExtent l="0" t="0" r="4445" b="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71A94CFE" id="Rectangle 471" o:spid="_x0000_s1026" style="position:absolute;margin-left:0;margin-top:0;width:7.15pt;height:64.8pt;z-index:251660288;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4bacc6 [3208]" strokecolor="#4f81bd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5689C4C4" wp14:editId="7E4E87A3">
              <wp:simplePos x="0" y="0"/>
              <wp:positionH relativeFrom="leftMargin">
                <wp:align>center</wp:align>
              </wp:positionH>
              <wp:positionV relativeFrom="page">
                <wp:align>top</wp:align>
              </wp:positionV>
              <wp:extent cx="90805" cy="822960"/>
              <wp:effectExtent l="0" t="0" r="4445" b="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F1AE0AB" id="Rectangle 472" o:spid="_x0000_s1026" style="position:absolute;margin-left:0;margin-top:0;width:7.15pt;height:64.8pt;z-index:25165926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4bacc6 [3208]" strokecolor="#4f81bd [3204]">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C458"/>
      </v:shape>
    </w:pict>
  </w:numPicBullet>
  <w:abstractNum w:abstractNumId="0" w15:restartNumberingAfterBreak="0">
    <w:nsid w:val="04FD1D08"/>
    <w:multiLevelType w:val="hybridMultilevel"/>
    <w:tmpl w:val="FE36FA92"/>
    <w:lvl w:ilvl="0" w:tplc="789A0C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F4AF7"/>
    <w:multiLevelType w:val="hybridMultilevel"/>
    <w:tmpl w:val="6CBE1E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7B3C5F"/>
    <w:multiLevelType w:val="hybridMultilevel"/>
    <w:tmpl w:val="9216DDD0"/>
    <w:lvl w:ilvl="0" w:tplc="5546E1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054DA2"/>
    <w:multiLevelType w:val="multilevel"/>
    <w:tmpl w:val="10862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280BF9"/>
    <w:multiLevelType w:val="multilevel"/>
    <w:tmpl w:val="FA92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433C1D"/>
    <w:multiLevelType w:val="multilevel"/>
    <w:tmpl w:val="469C56C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4974BA7"/>
    <w:multiLevelType w:val="hybridMultilevel"/>
    <w:tmpl w:val="22A21A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AE0AE0"/>
    <w:multiLevelType w:val="hybridMultilevel"/>
    <w:tmpl w:val="96BC1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462A94"/>
    <w:multiLevelType w:val="multilevel"/>
    <w:tmpl w:val="7A6C19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972BCE"/>
    <w:multiLevelType w:val="multilevel"/>
    <w:tmpl w:val="FC6C5FF8"/>
    <w:styleLink w:val="Style1"/>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E120C8E"/>
    <w:multiLevelType w:val="hybridMultilevel"/>
    <w:tmpl w:val="90545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9122EC"/>
    <w:multiLevelType w:val="hybridMultilevel"/>
    <w:tmpl w:val="DADCC910"/>
    <w:lvl w:ilvl="0" w:tplc="5546E1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87133C"/>
    <w:multiLevelType w:val="hybridMultilevel"/>
    <w:tmpl w:val="44C83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D37E2B"/>
    <w:multiLevelType w:val="multilevel"/>
    <w:tmpl w:val="00FE4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890B0B"/>
    <w:multiLevelType w:val="multilevel"/>
    <w:tmpl w:val="E6E2FA00"/>
    <w:lvl w:ilvl="0">
      <w:start w:val="8"/>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A8A5534"/>
    <w:multiLevelType w:val="hybridMultilevel"/>
    <w:tmpl w:val="C1DA7D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99312D"/>
    <w:multiLevelType w:val="hybridMultilevel"/>
    <w:tmpl w:val="96BC1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6E4B6F"/>
    <w:multiLevelType w:val="multilevel"/>
    <w:tmpl w:val="3800C7CA"/>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4F04F64"/>
    <w:multiLevelType w:val="hybridMultilevel"/>
    <w:tmpl w:val="EF96E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50626B"/>
    <w:multiLevelType w:val="multilevel"/>
    <w:tmpl w:val="E3E8F5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6D78AA"/>
    <w:multiLevelType w:val="hybridMultilevel"/>
    <w:tmpl w:val="D52A4B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5F7851"/>
    <w:multiLevelType w:val="hybridMultilevel"/>
    <w:tmpl w:val="2DBCD96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0"/>
  </w:num>
  <w:num w:numId="4">
    <w:abstractNumId w:val="9"/>
  </w:num>
  <w:num w:numId="5">
    <w:abstractNumId w:val="2"/>
  </w:num>
  <w:num w:numId="6">
    <w:abstractNumId w:val="5"/>
  </w:num>
  <w:num w:numId="7">
    <w:abstractNumId w:val="11"/>
  </w:num>
  <w:num w:numId="8">
    <w:abstractNumId w:val="18"/>
  </w:num>
  <w:num w:numId="9">
    <w:abstractNumId w:val="3"/>
  </w:num>
  <w:num w:numId="10">
    <w:abstractNumId w:val="8"/>
  </w:num>
  <w:num w:numId="11">
    <w:abstractNumId w:val="8"/>
    <w:lvlOverride w:ilvl="1">
      <w:lvl w:ilvl="1">
        <w:numFmt w:val="bullet"/>
        <w:lvlText w:val=""/>
        <w:lvlJc w:val="left"/>
        <w:pPr>
          <w:tabs>
            <w:tab w:val="num" w:pos="1440"/>
          </w:tabs>
          <w:ind w:left="1440" w:hanging="360"/>
        </w:pPr>
        <w:rPr>
          <w:rFonts w:ascii="Symbol" w:hAnsi="Symbol" w:hint="default"/>
          <w:sz w:val="20"/>
        </w:rPr>
      </w:lvl>
    </w:lvlOverride>
  </w:num>
  <w:num w:numId="12">
    <w:abstractNumId w:val="13"/>
  </w:num>
  <w:num w:numId="13">
    <w:abstractNumId w:val="4"/>
  </w:num>
  <w:num w:numId="14">
    <w:abstractNumId w:val="19"/>
  </w:num>
  <w:num w:numId="15">
    <w:abstractNumId w:val="10"/>
  </w:num>
  <w:num w:numId="16">
    <w:abstractNumId w:val="12"/>
  </w:num>
  <w:num w:numId="17">
    <w:abstractNumId w:val="16"/>
  </w:num>
  <w:num w:numId="18">
    <w:abstractNumId w:val="7"/>
  </w:num>
  <w:num w:numId="19">
    <w:abstractNumId w:val="20"/>
  </w:num>
  <w:num w:numId="20">
    <w:abstractNumId w:val="17"/>
  </w:num>
  <w:num w:numId="21">
    <w:abstractNumId w:val="6"/>
  </w:num>
  <w:num w:numId="22">
    <w:abstractNumId w:val="15"/>
  </w:num>
  <w:num w:numId="23">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143"/>
    <w:rsid w:val="00002466"/>
    <w:rsid w:val="00011AC7"/>
    <w:rsid w:val="0001516A"/>
    <w:rsid w:val="00024B85"/>
    <w:rsid w:val="000358B5"/>
    <w:rsid w:val="00070335"/>
    <w:rsid w:val="000857B7"/>
    <w:rsid w:val="0009393B"/>
    <w:rsid w:val="000A2FE4"/>
    <w:rsid w:val="000A75F7"/>
    <w:rsid w:val="000B0D6C"/>
    <w:rsid w:val="000C0F89"/>
    <w:rsid w:val="000D5B37"/>
    <w:rsid w:val="000E7D96"/>
    <w:rsid w:val="0011076A"/>
    <w:rsid w:val="00156433"/>
    <w:rsid w:val="00167CBF"/>
    <w:rsid w:val="00196DB6"/>
    <w:rsid w:val="001A25AF"/>
    <w:rsid w:val="001B2E5A"/>
    <w:rsid w:val="001B7ECD"/>
    <w:rsid w:val="001C2C61"/>
    <w:rsid w:val="001C4F64"/>
    <w:rsid w:val="001D67C3"/>
    <w:rsid w:val="001D7719"/>
    <w:rsid w:val="001E2C1E"/>
    <w:rsid w:val="0021631B"/>
    <w:rsid w:val="00222958"/>
    <w:rsid w:val="002257E7"/>
    <w:rsid w:val="00242E19"/>
    <w:rsid w:val="0026151E"/>
    <w:rsid w:val="002752E5"/>
    <w:rsid w:val="00277EF9"/>
    <w:rsid w:val="00281F86"/>
    <w:rsid w:val="00284B63"/>
    <w:rsid w:val="00292264"/>
    <w:rsid w:val="002A3DBC"/>
    <w:rsid w:val="002E0FC3"/>
    <w:rsid w:val="00302362"/>
    <w:rsid w:val="003229C9"/>
    <w:rsid w:val="00327826"/>
    <w:rsid w:val="0033094B"/>
    <w:rsid w:val="0033534F"/>
    <w:rsid w:val="003372EF"/>
    <w:rsid w:val="003522C2"/>
    <w:rsid w:val="0036653A"/>
    <w:rsid w:val="00376DDA"/>
    <w:rsid w:val="00385695"/>
    <w:rsid w:val="00391C37"/>
    <w:rsid w:val="00396441"/>
    <w:rsid w:val="00397882"/>
    <w:rsid w:val="003A0102"/>
    <w:rsid w:val="003C2919"/>
    <w:rsid w:val="003E1CBB"/>
    <w:rsid w:val="003E7FBF"/>
    <w:rsid w:val="00401FF8"/>
    <w:rsid w:val="00404A50"/>
    <w:rsid w:val="00420890"/>
    <w:rsid w:val="0043225D"/>
    <w:rsid w:val="00464117"/>
    <w:rsid w:val="00486F7B"/>
    <w:rsid w:val="004B1378"/>
    <w:rsid w:val="004B2B32"/>
    <w:rsid w:val="004B2C7C"/>
    <w:rsid w:val="004B525C"/>
    <w:rsid w:val="004E28DA"/>
    <w:rsid w:val="00504770"/>
    <w:rsid w:val="00505A4F"/>
    <w:rsid w:val="00512EA1"/>
    <w:rsid w:val="0051606F"/>
    <w:rsid w:val="00531074"/>
    <w:rsid w:val="00546424"/>
    <w:rsid w:val="0055427B"/>
    <w:rsid w:val="00560C3A"/>
    <w:rsid w:val="00566CA7"/>
    <w:rsid w:val="0056725E"/>
    <w:rsid w:val="00572101"/>
    <w:rsid w:val="00574B9E"/>
    <w:rsid w:val="00597D11"/>
    <w:rsid w:val="005A15C7"/>
    <w:rsid w:val="005A6DA0"/>
    <w:rsid w:val="005D0D13"/>
    <w:rsid w:val="005D5E57"/>
    <w:rsid w:val="00600165"/>
    <w:rsid w:val="00604C4C"/>
    <w:rsid w:val="00610A28"/>
    <w:rsid w:val="00612AF2"/>
    <w:rsid w:val="00616349"/>
    <w:rsid w:val="00624411"/>
    <w:rsid w:val="00625728"/>
    <w:rsid w:val="00636325"/>
    <w:rsid w:val="0064381B"/>
    <w:rsid w:val="006606CF"/>
    <w:rsid w:val="006901C9"/>
    <w:rsid w:val="006907E8"/>
    <w:rsid w:val="006A7BEC"/>
    <w:rsid w:val="006B20EF"/>
    <w:rsid w:val="006B6E5D"/>
    <w:rsid w:val="006D0051"/>
    <w:rsid w:val="006D4D07"/>
    <w:rsid w:val="006E0A93"/>
    <w:rsid w:val="006F04C3"/>
    <w:rsid w:val="006F44E5"/>
    <w:rsid w:val="00721D48"/>
    <w:rsid w:val="007248A1"/>
    <w:rsid w:val="007350EC"/>
    <w:rsid w:val="00735AA6"/>
    <w:rsid w:val="00742359"/>
    <w:rsid w:val="00750F6A"/>
    <w:rsid w:val="00762DC3"/>
    <w:rsid w:val="00767374"/>
    <w:rsid w:val="0076756F"/>
    <w:rsid w:val="0078571D"/>
    <w:rsid w:val="00792E0E"/>
    <w:rsid w:val="007A0251"/>
    <w:rsid w:val="007A0D8B"/>
    <w:rsid w:val="007B6192"/>
    <w:rsid w:val="007C68F2"/>
    <w:rsid w:val="007E0F0B"/>
    <w:rsid w:val="007F2039"/>
    <w:rsid w:val="007F5EC3"/>
    <w:rsid w:val="00801A21"/>
    <w:rsid w:val="00810B2D"/>
    <w:rsid w:val="008204E2"/>
    <w:rsid w:val="008221F9"/>
    <w:rsid w:val="008319A6"/>
    <w:rsid w:val="0088382D"/>
    <w:rsid w:val="00890F08"/>
    <w:rsid w:val="00892F6B"/>
    <w:rsid w:val="00896EDE"/>
    <w:rsid w:val="008A760E"/>
    <w:rsid w:val="008B141F"/>
    <w:rsid w:val="008C0DE6"/>
    <w:rsid w:val="008D4C30"/>
    <w:rsid w:val="009007EB"/>
    <w:rsid w:val="00900D04"/>
    <w:rsid w:val="009036D0"/>
    <w:rsid w:val="00912AC1"/>
    <w:rsid w:val="009208A4"/>
    <w:rsid w:val="00931325"/>
    <w:rsid w:val="0094078B"/>
    <w:rsid w:val="00943D69"/>
    <w:rsid w:val="0094611C"/>
    <w:rsid w:val="00946A1D"/>
    <w:rsid w:val="00956015"/>
    <w:rsid w:val="00986A2B"/>
    <w:rsid w:val="009B0FF6"/>
    <w:rsid w:val="009B2E59"/>
    <w:rsid w:val="009B3159"/>
    <w:rsid w:val="009B6E48"/>
    <w:rsid w:val="009C0D54"/>
    <w:rsid w:val="009C1D00"/>
    <w:rsid w:val="009C695B"/>
    <w:rsid w:val="009D10A1"/>
    <w:rsid w:val="009E7F59"/>
    <w:rsid w:val="009F31E8"/>
    <w:rsid w:val="009F5913"/>
    <w:rsid w:val="00A011E3"/>
    <w:rsid w:val="00A0125C"/>
    <w:rsid w:val="00A11596"/>
    <w:rsid w:val="00A20FF3"/>
    <w:rsid w:val="00A23B71"/>
    <w:rsid w:val="00A2628B"/>
    <w:rsid w:val="00A26532"/>
    <w:rsid w:val="00A55A80"/>
    <w:rsid w:val="00A842B6"/>
    <w:rsid w:val="00AD19E5"/>
    <w:rsid w:val="00AD2C10"/>
    <w:rsid w:val="00AE0A5A"/>
    <w:rsid w:val="00B04D43"/>
    <w:rsid w:val="00B0663F"/>
    <w:rsid w:val="00B10C01"/>
    <w:rsid w:val="00B16880"/>
    <w:rsid w:val="00B2072E"/>
    <w:rsid w:val="00B213F3"/>
    <w:rsid w:val="00B24620"/>
    <w:rsid w:val="00B26658"/>
    <w:rsid w:val="00B2686D"/>
    <w:rsid w:val="00B6332D"/>
    <w:rsid w:val="00B71083"/>
    <w:rsid w:val="00B814BA"/>
    <w:rsid w:val="00B83A71"/>
    <w:rsid w:val="00BA082D"/>
    <w:rsid w:val="00BA6614"/>
    <w:rsid w:val="00BB2B3E"/>
    <w:rsid w:val="00BB7844"/>
    <w:rsid w:val="00BE3216"/>
    <w:rsid w:val="00BF07C8"/>
    <w:rsid w:val="00C02763"/>
    <w:rsid w:val="00C07507"/>
    <w:rsid w:val="00C22918"/>
    <w:rsid w:val="00C33273"/>
    <w:rsid w:val="00C52997"/>
    <w:rsid w:val="00C602B3"/>
    <w:rsid w:val="00C62765"/>
    <w:rsid w:val="00CE0F40"/>
    <w:rsid w:val="00CF1608"/>
    <w:rsid w:val="00D02A2E"/>
    <w:rsid w:val="00D229E4"/>
    <w:rsid w:val="00D318C4"/>
    <w:rsid w:val="00D40CC2"/>
    <w:rsid w:val="00D44244"/>
    <w:rsid w:val="00D44CD3"/>
    <w:rsid w:val="00D5115F"/>
    <w:rsid w:val="00D601D9"/>
    <w:rsid w:val="00D62B0B"/>
    <w:rsid w:val="00D73537"/>
    <w:rsid w:val="00D93180"/>
    <w:rsid w:val="00D9499B"/>
    <w:rsid w:val="00DA66AA"/>
    <w:rsid w:val="00DA70E7"/>
    <w:rsid w:val="00DB1DFF"/>
    <w:rsid w:val="00DB2D22"/>
    <w:rsid w:val="00DB6315"/>
    <w:rsid w:val="00DB731E"/>
    <w:rsid w:val="00DF3097"/>
    <w:rsid w:val="00E06B96"/>
    <w:rsid w:val="00E17DB6"/>
    <w:rsid w:val="00E47B29"/>
    <w:rsid w:val="00E534AA"/>
    <w:rsid w:val="00E71143"/>
    <w:rsid w:val="00E85247"/>
    <w:rsid w:val="00EA35D8"/>
    <w:rsid w:val="00EA54E9"/>
    <w:rsid w:val="00EA7B16"/>
    <w:rsid w:val="00EB0974"/>
    <w:rsid w:val="00EB22B4"/>
    <w:rsid w:val="00EB4022"/>
    <w:rsid w:val="00EC04AC"/>
    <w:rsid w:val="00ED1D67"/>
    <w:rsid w:val="00ED6D8D"/>
    <w:rsid w:val="00EE23A8"/>
    <w:rsid w:val="00F02FF6"/>
    <w:rsid w:val="00F150EC"/>
    <w:rsid w:val="00F204BE"/>
    <w:rsid w:val="00F25DE1"/>
    <w:rsid w:val="00F26387"/>
    <w:rsid w:val="00F45ED2"/>
    <w:rsid w:val="00F46F82"/>
    <w:rsid w:val="00F70699"/>
    <w:rsid w:val="00F745F7"/>
    <w:rsid w:val="00F80DEB"/>
    <w:rsid w:val="00F878CE"/>
    <w:rsid w:val="00F9591A"/>
    <w:rsid w:val="00FA714A"/>
    <w:rsid w:val="00FC117E"/>
    <w:rsid w:val="00FD2122"/>
    <w:rsid w:val="00FD444B"/>
    <w:rsid w:val="00FF0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62C7BF"/>
  <w15:docId w15:val="{27D1C40D-3177-4685-B739-F03AC01B8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4CD3"/>
    <w:pPr>
      <w:keepNext/>
      <w:keepLines/>
      <w:jc w:val="left"/>
      <w:outlineLvl w:val="0"/>
    </w:pPr>
    <w:rPr>
      <w:rFonts w:ascii="Times New Roman" w:eastAsiaTheme="majorEastAsia" w:hAnsi="Times New Roman" w:cstheme="majorBidi"/>
      <w:b/>
      <w:bCs/>
      <w:color w:val="006600"/>
      <w:sz w:val="32"/>
      <w:szCs w:val="28"/>
    </w:rPr>
  </w:style>
  <w:style w:type="paragraph" w:styleId="Heading2">
    <w:name w:val="heading 2"/>
    <w:basedOn w:val="Normal"/>
    <w:next w:val="Normal"/>
    <w:link w:val="Heading2Char"/>
    <w:uiPriority w:val="9"/>
    <w:unhideWhenUsed/>
    <w:qFormat/>
    <w:rsid w:val="00D44CD3"/>
    <w:pPr>
      <w:keepNext/>
      <w:keepLines/>
      <w:jc w:val="left"/>
      <w:outlineLvl w:val="1"/>
    </w:pPr>
    <w:rPr>
      <w:rFonts w:asciiTheme="majorHAnsi" w:eastAsiaTheme="majorEastAsia" w:hAnsiTheme="majorHAnsi" w:cstheme="majorBidi"/>
      <w:b/>
      <w:bCs/>
      <w:color w:val="7030A0"/>
      <w:sz w:val="28"/>
      <w:szCs w:val="26"/>
    </w:rPr>
  </w:style>
  <w:style w:type="paragraph" w:styleId="Heading3">
    <w:name w:val="heading 3"/>
    <w:basedOn w:val="Normal"/>
    <w:next w:val="Normal"/>
    <w:link w:val="Heading3Char"/>
    <w:uiPriority w:val="9"/>
    <w:unhideWhenUsed/>
    <w:qFormat/>
    <w:rsid w:val="007F5EC3"/>
    <w:pPr>
      <w:keepNext/>
      <w:keepLines/>
      <w:jc w:val="left"/>
      <w:outlineLvl w:val="2"/>
    </w:pPr>
    <w:rPr>
      <w:rFonts w:ascii="Times New Roman" w:eastAsiaTheme="majorEastAsia" w:hAnsi="Times New Roman" w:cstheme="majorBidi"/>
      <w:b/>
      <w:bCs/>
      <w:color w:val="E36C0A" w:themeColor="accent6" w:themeShade="BF"/>
      <w:sz w:val="26"/>
    </w:rPr>
  </w:style>
  <w:style w:type="paragraph" w:styleId="Heading4">
    <w:name w:val="heading 4"/>
    <w:basedOn w:val="Normal"/>
    <w:next w:val="Normal"/>
    <w:link w:val="Heading4Char"/>
    <w:uiPriority w:val="9"/>
    <w:semiHidden/>
    <w:unhideWhenUsed/>
    <w:qFormat/>
    <w:rsid w:val="00512EA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71143"/>
    <w:pPr>
      <w:pBdr>
        <w:bottom w:val="single" w:sz="8" w:space="4" w:color="4F81BD" w:themeColor="accent1"/>
      </w:pBdr>
      <w:spacing w:after="300"/>
      <w:contextualSpacing/>
    </w:pPr>
    <w:rPr>
      <w:rFonts w:ascii="Times New Roman" w:eastAsiaTheme="majorEastAsia" w:hAnsi="Times New Roman" w:cstheme="majorBidi"/>
      <w:color w:val="17365D" w:themeColor="text2" w:themeShade="BF"/>
      <w:spacing w:val="5"/>
      <w:kern w:val="28"/>
      <w:sz w:val="44"/>
      <w:szCs w:val="52"/>
    </w:rPr>
  </w:style>
  <w:style w:type="character" w:customStyle="1" w:styleId="TitleChar">
    <w:name w:val="Title Char"/>
    <w:basedOn w:val="DefaultParagraphFont"/>
    <w:link w:val="Title"/>
    <w:uiPriority w:val="10"/>
    <w:rsid w:val="00E71143"/>
    <w:rPr>
      <w:rFonts w:ascii="Times New Roman" w:eastAsiaTheme="majorEastAsia" w:hAnsi="Times New Roman" w:cstheme="majorBidi"/>
      <w:color w:val="17365D" w:themeColor="text2" w:themeShade="BF"/>
      <w:spacing w:val="5"/>
      <w:kern w:val="28"/>
      <w:sz w:val="44"/>
      <w:szCs w:val="52"/>
    </w:rPr>
  </w:style>
  <w:style w:type="paragraph" w:styleId="Header">
    <w:name w:val="header"/>
    <w:basedOn w:val="Normal"/>
    <w:link w:val="HeaderChar"/>
    <w:uiPriority w:val="99"/>
    <w:unhideWhenUsed/>
    <w:rsid w:val="00E71143"/>
    <w:pPr>
      <w:tabs>
        <w:tab w:val="center" w:pos="4680"/>
        <w:tab w:val="right" w:pos="9360"/>
      </w:tabs>
    </w:pPr>
  </w:style>
  <w:style w:type="character" w:customStyle="1" w:styleId="HeaderChar">
    <w:name w:val="Header Char"/>
    <w:basedOn w:val="DefaultParagraphFont"/>
    <w:link w:val="Header"/>
    <w:uiPriority w:val="99"/>
    <w:rsid w:val="00E71143"/>
  </w:style>
  <w:style w:type="paragraph" w:styleId="Footer">
    <w:name w:val="footer"/>
    <w:basedOn w:val="Normal"/>
    <w:link w:val="FooterChar"/>
    <w:uiPriority w:val="99"/>
    <w:unhideWhenUsed/>
    <w:rsid w:val="00E71143"/>
    <w:pPr>
      <w:tabs>
        <w:tab w:val="center" w:pos="4680"/>
        <w:tab w:val="right" w:pos="9360"/>
      </w:tabs>
    </w:pPr>
  </w:style>
  <w:style w:type="character" w:customStyle="1" w:styleId="FooterChar">
    <w:name w:val="Footer Char"/>
    <w:basedOn w:val="DefaultParagraphFont"/>
    <w:link w:val="Footer"/>
    <w:uiPriority w:val="99"/>
    <w:rsid w:val="00E71143"/>
  </w:style>
  <w:style w:type="paragraph" w:styleId="BalloonText">
    <w:name w:val="Balloon Text"/>
    <w:basedOn w:val="Normal"/>
    <w:link w:val="BalloonTextChar"/>
    <w:uiPriority w:val="99"/>
    <w:semiHidden/>
    <w:unhideWhenUsed/>
    <w:rsid w:val="00E71143"/>
    <w:rPr>
      <w:rFonts w:ascii="Tahoma" w:hAnsi="Tahoma" w:cs="Tahoma"/>
      <w:sz w:val="16"/>
      <w:szCs w:val="16"/>
    </w:rPr>
  </w:style>
  <w:style w:type="character" w:customStyle="1" w:styleId="BalloonTextChar">
    <w:name w:val="Balloon Text Char"/>
    <w:basedOn w:val="DefaultParagraphFont"/>
    <w:link w:val="BalloonText"/>
    <w:uiPriority w:val="99"/>
    <w:semiHidden/>
    <w:rsid w:val="00E71143"/>
    <w:rPr>
      <w:rFonts w:ascii="Tahoma" w:hAnsi="Tahoma" w:cs="Tahoma"/>
      <w:sz w:val="16"/>
      <w:szCs w:val="16"/>
    </w:rPr>
  </w:style>
  <w:style w:type="paragraph" w:styleId="ListParagraph">
    <w:name w:val="List Paragraph"/>
    <w:basedOn w:val="Normal"/>
    <w:uiPriority w:val="34"/>
    <w:qFormat/>
    <w:rsid w:val="00E71143"/>
    <w:pPr>
      <w:ind w:left="720"/>
      <w:contextualSpacing/>
      <w:jc w:val="left"/>
    </w:pPr>
    <w:rPr>
      <w:rFonts w:ascii="Times New Roman" w:hAnsi="Times New Roman"/>
      <w:sz w:val="24"/>
    </w:rPr>
  </w:style>
  <w:style w:type="character" w:customStyle="1" w:styleId="Heading2Char">
    <w:name w:val="Heading 2 Char"/>
    <w:basedOn w:val="DefaultParagraphFont"/>
    <w:link w:val="Heading2"/>
    <w:uiPriority w:val="9"/>
    <w:rsid w:val="00D44CD3"/>
    <w:rPr>
      <w:rFonts w:asciiTheme="majorHAnsi" w:eastAsiaTheme="majorEastAsia" w:hAnsiTheme="majorHAnsi" w:cstheme="majorBidi"/>
      <w:b/>
      <w:bCs/>
      <w:color w:val="7030A0"/>
      <w:sz w:val="28"/>
      <w:szCs w:val="26"/>
    </w:rPr>
  </w:style>
  <w:style w:type="character" w:customStyle="1" w:styleId="Heading1Char">
    <w:name w:val="Heading 1 Char"/>
    <w:basedOn w:val="DefaultParagraphFont"/>
    <w:link w:val="Heading1"/>
    <w:uiPriority w:val="9"/>
    <w:rsid w:val="00D44CD3"/>
    <w:rPr>
      <w:rFonts w:ascii="Times New Roman" w:eastAsiaTheme="majorEastAsia" w:hAnsi="Times New Roman" w:cstheme="majorBidi"/>
      <w:b/>
      <w:bCs/>
      <w:color w:val="006600"/>
      <w:sz w:val="32"/>
      <w:szCs w:val="28"/>
    </w:rPr>
  </w:style>
  <w:style w:type="character" w:customStyle="1" w:styleId="Heading3Char">
    <w:name w:val="Heading 3 Char"/>
    <w:basedOn w:val="DefaultParagraphFont"/>
    <w:link w:val="Heading3"/>
    <w:uiPriority w:val="9"/>
    <w:rsid w:val="007F5EC3"/>
    <w:rPr>
      <w:rFonts w:ascii="Times New Roman" w:eastAsiaTheme="majorEastAsia" w:hAnsi="Times New Roman" w:cstheme="majorBidi"/>
      <w:b/>
      <w:bCs/>
      <w:color w:val="E36C0A" w:themeColor="accent6" w:themeShade="BF"/>
      <w:sz w:val="26"/>
    </w:rPr>
  </w:style>
  <w:style w:type="table" w:styleId="MediumShading2-Accent1">
    <w:name w:val="Medium Shading 2 Accent 1"/>
    <w:basedOn w:val="TableNormal"/>
    <w:uiPriority w:val="64"/>
    <w:rsid w:val="002922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3CBD5A742C28424DA5172AD252E32316">
    <w:name w:val="3CBD5A742C28424DA5172AD252E32316"/>
    <w:rsid w:val="00B16880"/>
    <w:pPr>
      <w:spacing w:after="200" w:line="276" w:lineRule="auto"/>
      <w:jc w:val="left"/>
    </w:pPr>
    <w:rPr>
      <w:rFonts w:eastAsiaTheme="minorEastAsia"/>
      <w:lang w:eastAsia="ja-JP"/>
    </w:rPr>
  </w:style>
  <w:style w:type="numbering" w:customStyle="1" w:styleId="Style1">
    <w:name w:val="Style1"/>
    <w:uiPriority w:val="99"/>
    <w:rsid w:val="00DA70E7"/>
    <w:pPr>
      <w:numPr>
        <w:numId w:val="4"/>
      </w:numPr>
    </w:pPr>
  </w:style>
  <w:style w:type="character" w:styleId="Hyperlink">
    <w:name w:val="Hyperlink"/>
    <w:basedOn w:val="DefaultParagraphFont"/>
    <w:uiPriority w:val="99"/>
    <w:unhideWhenUsed/>
    <w:rsid w:val="00BA082D"/>
    <w:rPr>
      <w:color w:val="0000FF" w:themeColor="hyperlink"/>
      <w:u w:val="single"/>
    </w:rPr>
  </w:style>
  <w:style w:type="character" w:styleId="FollowedHyperlink">
    <w:name w:val="FollowedHyperlink"/>
    <w:basedOn w:val="DefaultParagraphFont"/>
    <w:uiPriority w:val="99"/>
    <w:semiHidden/>
    <w:unhideWhenUsed/>
    <w:rsid w:val="00BA082D"/>
    <w:rPr>
      <w:color w:val="800080" w:themeColor="followedHyperlink"/>
      <w:u w:val="single"/>
    </w:rPr>
  </w:style>
  <w:style w:type="paragraph" w:styleId="NormalWeb">
    <w:name w:val="Normal (Web)"/>
    <w:basedOn w:val="Normal"/>
    <w:uiPriority w:val="99"/>
    <w:semiHidden/>
    <w:unhideWhenUsed/>
    <w:rsid w:val="008C0DE6"/>
    <w:pPr>
      <w:spacing w:before="100" w:beforeAutospacing="1" w:after="100" w:afterAutospacing="1"/>
      <w:jc w:val="left"/>
    </w:pPr>
    <w:rPr>
      <w:rFonts w:ascii="Times New Roman" w:eastAsia="Times New Roman" w:hAnsi="Times New Roman" w:cs="Times New Roman"/>
      <w:sz w:val="24"/>
      <w:szCs w:val="24"/>
    </w:rPr>
  </w:style>
  <w:style w:type="paragraph" w:customStyle="1" w:styleId="first-para">
    <w:name w:val="first-para"/>
    <w:basedOn w:val="Normal"/>
    <w:rsid w:val="008C0DE6"/>
    <w:pPr>
      <w:spacing w:before="100" w:beforeAutospacing="1" w:after="100" w:afterAutospacing="1"/>
      <w:jc w:val="left"/>
    </w:pPr>
    <w:rPr>
      <w:rFonts w:ascii="Times New Roman" w:eastAsia="Times New Roman" w:hAnsi="Times New Roman" w:cs="Times New Roman"/>
      <w:sz w:val="24"/>
      <w:szCs w:val="24"/>
    </w:rPr>
  </w:style>
  <w:style w:type="paragraph" w:customStyle="1" w:styleId="child-para">
    <w:name w:val="child-para"/>
    <w:basedOn w:val="Normal"/>
    <w:rsid w:val="008C0DE6"/>
    <w:pPr>
      <w:spacing w:before="100" w:beforeAutospacing="1" w:after="100" w:afterAutospacing="1"/>
      <w:jc w:val="left"/>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512EA1"/>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512EA1"/>
  </w:style>
  <w:style w:type="character" w:styleId="PlaceholderText">
    <w:name w:val="Placeholder Text"/>
    <w:basedOn w:val="DefaultParagraphFont"/>
    <w:uiPriority w:val="99"/>
    <w:semiHidden/>
    <w:rsid w:val="0094078B"/>
    <w:rPr>
      <w:color w:val="808080"/>
    </w:rPr>
  </w:style>
  <w:style w:type="character" w:customStyle="1" w:styleId="Mention1">
    <w:name w:val="Mention1"/>
    <w:basedOn w:val="DefaultParagraphFont"/>
    <w:uiPriority w:val="99"/>
    <w:semiHidden/>
    <w:unhideWhenUsed/>
    <w:rsid w:val="00D44CD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415822">
      <w:bodyDiv w:val="1"/>
      <w:marLeft w:val="0"/>
      <w:marRight w:val="0"/>
      <w:marTop w:val="0"/>
      <w:marBottom w:val="0"/>
      <w:divBdr>
        <w:top w:val="none" w:sz="0" w:space="0" w:color="auto"/>
        <w:left w:val="none" w:sz="0" w:space="0" w:color="auto"/>
        <w:bottom w:val="none" w:sz="0" w:space="0" w:color="auto"/>
        <w:right w:val="none" w:sz="0" w:space="0" w:color="auto"/>
      </w:divBdr>
      <w:divsChild>
        <w:div w:id="424110533">
          <w:marLeft w:val="0"/>
          <w:marRight w:val="0"/>
          <w:marTop w:val="0"/>
          <w:marBottom w:val="0"/>
          <w:divBdr>
            <w:top w:val="none" w:sz="0" w:space="0" w:color="auto"/>
            <w:left w:val="none" w:sz="0" w:space="0" w:color="auto"/>
            <w:bottom w:val="none" w:sz="0" w:space="0" w:color="auto"/>
            <w:right w:val="none" w:sz="0" w:space="0" w:color="auto"/>
          </w:divBdr>
          <w:divsChild>
            <w:div w:id="617444034">
              <w:marLeft w:val="0"/>
              <w:marRight w:val="0"/>
              <w:marTop w:val="0"/>
              <w:marBottom w:val="0"/>
              <w:divBdr>
                <w:top w:val="none" w:sz="0" w:space="0" w:color="auto"/>
                <w:left w:val="none" w:sz="0" w:space="0" w:color="auto"/>
                <w:bottom w:val="none" w:sz="0" w:space="0" w:color="auto"/>
                <w:right w:val="none" w:sz="0" w:space="0" w:color="auto"/>
              </w:divBdr>
              <w:divsChild>
                <w:div w:id="1636059973">
                  <w:marLeft w:val="0"/>
                  <w:marRight w:val="0"/>
                  <w:marTop w:val="0"/>
                  <w:marBottom w:val="0"/>
                  <w:divBdr>
                    <w:top w:val="none" w:sz="0" w:space="0" w:color="auto"/>
                    <w:left w:val="none" w:sz="0" w:space="0" w:color="auto"/>
                    <w:bottom w:val="none" w:sz="0" w:space="0" w:color="auto"/>
                    <w:right w:val="none" w:sz="0" w:space="0" w:color="auto"/>
                  </w:divBdr>
                  <w:divsChild>
                    <w:div w:id="165498687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47866047">
          <w:marLeft w:val="0"/>
          <w:marRight w:val="0"/>
          <w:marTop w:val="0"/>
          <w:marBottom w:val="0"/>
          <w:divBdr>
            <w:top w:val="none" w:sz="0" w:space="0" w:color="auto"/>
            <w:left w:val="none" w:sz="0" w:space="0" w:color="auto"/>
            <w:bottom w:val="none" w:sz="0" w:space="0" w:color="auto"/>
            <w:right w:val="none" w:sz="0" w:space="0" w:color="auto"/>
          </w:divBdr>
          <w:divsChild>
            <w:div w:id="594361933">
              <w:marLeft w:val="0"/>
              <w:marRight w:val="0"/>
              <w:marTop w:val="0"/>
              <w:marBottom w:val="0"/>
              <w:divBdr>
                <w:top w:val="none" w:sz="0" w:space="0" w:color="auto"/>
                <w:left w:val="none" w:sz="0" w:space="0" w:color="auto"/>
                <w:bottom w:val="none" w:sz="0" w:space="0" w:color="auto"/>
                <w:right w:val="none" w:sz="0" w:space="0" w:color="auto"/>
              </w:divBdr>
              <w:divsChild>
                <w:div w:id="603876891">
                  <w:marLeft w:val="0"/>
                  <w:marRight w:val="0"/>
                  <w:marTop w:val="0"/>
                  <w:marBottom w:val="0"/>
                  <w:divBdr>
                    <w:top w:val="none" w:sz="0" w:space="0" w:color="auto"/>
                    <w:left w:val="none" w:sz="0" w:space="0" w:color="auto"/>
                    <w:bottom w:val="none" w:sz="0" w:space="0" w:color="auto"/>
                    <w:right w:val="none" w:sz="0" w:space="0" w:color="auto"/>
                  </w:divBdr>
                  <w:divsChild>
                    <w:div w:id="6456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744102">
      <w:bodyDiv w:val="1"/>
      <w:marLeft w:val="0"/>
      <w:marRight w:val="0"/>
      <w:marTop w:val="0"/>
      <w:marBottom w:val="0"/>
      <w:divBdr>
        <w:top w:val="none" w:sz="0" w:space="0" w:color="auto"/>
        <w:left w:val="none" w:sz="0" w:space="0" w:color="auto"/>
        <w:bottom w:val="none" w:sz="0" w:space="0" w:color="auto"/>
        <w:right w:val="none" w:sz="0" w:space="0" w:color="auto"/>
      </w:divBdr>
      <w:divsChild>
        <w:div w:id="870872905">
          <w:marLeft w:val="0"/>
          <w:marRight w:val="0"/>
          <w:marTop w:val="0"/>
          <w:marBottom w:val="0"/>
          <w:divBdr>
            <w:top w:val="none" w:sz="0" w:space="0" w:color="auto"/>
            <w:left w:val="none" w:sz="0" w:space="0" w:color="auto"/>
            <w:bottom w:val="none" w:sz="0" w:space="0" w:color="auto"/>
            <w:right w:val="none" w:sz="0" w:space="0" w:color="auto"/>
          </w:divBdr>
          <w:divsChild>
            <w:div w:id="156305957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599286349">
      <w:bodyDiv w:val="1"/>
      <w:marLeft w:val="0"/>
      <w:marRight w:val="0"/>
      <w:marTop w:val="0"/>
      <w:marBottom w:val="0"/>
      <w:divBdr>
        <w:top w:val="none" w:sz="0" w:space="0" w:color="auto"/>
        <w:left w:val="none" w:sz="0" w:space="0" w:color="auto"/>
        <w:bottom w:val="none" w:sz="0" w:space="0" w:color="auto"/>
        <w:right w:val="none" w:sz="0" w:space="0" w:color="auto"/>
      </w:divBdr>
    </w:div>
    <w:div w:id="178961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support.office.com/en-us/article/Save-time-by-creating-and-running-macros-in-Excel-2010-45c3e78e-9396-4476-967d-653174b5f7f3"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support.office.com/en-us/article/Save-time-by-creating-and-running-macros-in-Excel-2010-45c3e78e-9396-4476-967d-653174b5f7f3" TargetMode="External"/><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7936C0400FF4F61B971B5314FC3232C"/>
        <w:category>
          <w:name w:val="General"/>
          <w:gallery w:val="placeholder"/>
        </w:category>
        <w:types>
          <w:type w:val="bbPlcHdr"/>
        </w:types>
        <w:behaviors>
          <w:behavior w:val="content"/>
        </w:behaviors>
        <w:guid w:val="{6185F44F-7E20-4DEF-9115-14CB6A143532}"/>
      </w:docPartPr>
      <w:docPartBody>
        <w:p w:rsidR="003A25C1" w:rsidRDefault="00FC3940" w:rsidP="00FC3940">
          <w:pPr>
            <w:pStyle w:val="87936C0400FF4F61B971B5314FC3232C"/>
          </w:pPr>
          <w:r>
            <w:rPr>
              <w:rFonts w:asciiTheme="majorHAnsi" w:eastAsiaTheme="majorEastAsia" w:hAnsiTheme="majorHAnsi" w:cstheme="majorBidi"/>
            </w:rPr>
            <w:t>[Type the document title]</w:t>
          </w:r>
        </w:p>
      </w:docPartBody>
    </w:docPart>
    <w:docPart>
      <w:docPartPr>
        <w:name w:val="DD38F89159D3466A970B019DCFFE68D0"/>
        <w:category>
          <w:name w:val="General"/>
          <w:gallery w:val="placeholder"/>
        </w:category>
        <w:types>
          <w:type w:val="bbPlcHdr"/>
        </w:types>
        <w:behaviors>
          <w:behavior w:val="content"/>
        </w:behaviors>
        <w:guid w:val="{D86D0D6B-C184-432E-88D3-5543EC961AD1}"/>
      </w:docPartPr>
      <w:docPartBody>
        <w:p w:rsidR="00F13B3D" w:rsidRDefault="00F92A46">
          <w:r w:rsidRPr="00EC34E4">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469D"/>
    <w:rsid w:val="00170947"/>
    <w:rsid w:val="003A25C1"/>
    <w:rsid w:val="003D24F5"/>
    <w:rsid w:val="00A3469D"/>
    <w:rsid w:val="00B76E4B"/>
    <w:rsid w:val="00E421A9"/>
    <w:rsid w:val="00F13B3D"/>
    <w:rsid w:val="00F92A46"/>
    <w:rsid w:val="00FC3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F34BD418E59414FA7DC701AA48E49A5">
    <w:name w:val="2F34BD418E59414FA7DC701AA48E49A5"/>
    <w:rsid w:val="00A3469D"/>
  </w:style>
  <w:style w:type="paragraph" w:customStyle="1" w:styleId="BC913FEDCD084F0AB972649ED9780FBB">
    <w:name w:val="BC913FEDCD084F0AB972649ED9780FBB"/>
    <w:rsid w:val="00A3469D"/>
  </w:style>
  <w:style w:type="paragraph" w:customStyle="1" w:styleId="87936C0400FF4F61B971B5314FC3232C">
    <w:name w:val="87936C0400FF4F61B971B5314FC3232C"/>
    <w:rsid w:val="00FC3940"/>
  </w:style>
  <w:style w:type="paragraph" w:customStyle="1" w:styleId="8FE9DAEC79D14DC6B28249D3EB82E56D">
    <w:name w:val="8FE9DAEC79D14DC6B28249D3EB82E56D"/>
    <w:rsid w:val="00FC3940"/>
  </w:style>
  <w:style w:type="character" w:styleId="PlaceholderText">
    <w:name w:val="Placeholder Text"/>
    <w:basedOn w:val="DefaultParagraphFont"/>
    <w:uiPriority w:val="99"/>
    <w:semiHidden/>
    <w:rsid w:val="00F92A4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2019-06-16T00:00:00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1908</Words>
  <Characters>10877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Discovering Microsoft Excel 2010</vt:lpstr>
    </vt:vector>
  </TitlesOfParts>
  <Company>Toshiba</Company>
  <LinksUpToDate>false</LinksUpToDate>
  <CharactersWithSpaces>12760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Discovering Microsoft Excel 2010</dc:title>
  <dc:creator>owner</dc:creator>
  <cp:lastModifiedBy>Cathie Murphy</cp:lastModifiedBy>
  <cp:revision>3</cp:revision>
  <dcterms:created xsi:type="dcterms:W3CDTF">2019-06-16T16:03:00Z</dcterms:created>
  <dcterms:modified xsi:type="dcterms:W3CDTF">2019-06-25T18:25:00Z</dcterms:modified>
</cp:coreProperties>
</file>