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CBD6" w14:textId="39BF5BE2" w:rsidR="0004334A" w:rsidRDefault="0004334A" w:rsidP="0004334A">
      <w:pPr>
        <w:pStyle w:val="Title"/>
        <w:jc w:val="center"/>
      </w:pPr>
      <w:r>
        <w:t xml:space="preserve">EXCEL: </w:t>
      </w:r>
      <w:r w:rsidR="00C16E5A">
        <w:t>CHAPTER 5</w:t>
      </w:r>
      <w:r>
        <w:t xml:space="preserve"> EXERCISE 1</w:t>
      </w:r>
    </w:p>
    <w:p w14:paraId="2E2E978F" w14:textId="3E7DBF84" w:rsidR="00763EEF" w:rsidRPr="00B8729D" w:rsidRDefault="00763EEF" w:rsidP="00B8729D">
      <w:pPr>
        <w:rPr>
          <w:b/>
          <w:bCs/>
          <w:color w:val="2375B8" w:themeColor="accent6" w:themeShade="BF"/>
          <w:sz w:val="28"/>
          <w:szCs w:val="24"/>
        </w:rPr>
      </w:pPr>
      <w:r w:rsidRPr="00B8729D">
        <w:rPr>
          <w:b/>
          <w:bCs/>
          <w:color w:val="2375B8" w:themeColor="accent6" w:themeShade="BF"/>
          <w:sz w:val="28"/>
          <w:szCs w:val="24"/>
        </w:rPr>
        <w:t>This Chapter cove</w:t>
      </w:r>
      <w:r w:rsidR="004D7A4B">
        <w:rPr>
          <w:b/>
          <w:bCs/>
          <w:color w:val="2375B8" w:themeColor="accent6" w:themeShade="BF"/>
          <w:sz w:val="28"/>
          <w:szCs w:val="24"/>
        </w:rPr>
        <w:t>r</w:t>
      </w:r>
      <w:bookmarkStart w:id="0" w:name="_GoBack"/>
      <w:bookmarkEnd w:id="0"/>
      <w:r w:rsidRPr="00B8729D">
        <w:rPr>
          <w:b/>
          <w:bCs/>
          <w:color w:val="2375B8" w:themeColor="accent6" w:themeShade="BF"/>
          <w:sz w:val="28"/>
          <w:szCs w:val="24"/>
        </w:rPr>
        <w:t xml:space="preserve">s the </w:t>
      </w:r>
      <w:r w:rsidR="00013163">
        <w:rPr>
          <w:b/>
          <w:bCs/>
          <w:color w:val="2375B8" w:themeColor="accent6" w:themeShade="BF"/>
          <w:sz w:val="28"/>
          <w:szCs w:val="24"/>
        </w:rPr>
        <w:t>second</w:t>
      </w:r>
      <w:r w:rsidRPr="00B8729D">
        <w:rPr>
          <w:b/>
          <w:bCs/>
          <w:color w:val="2375B8" w:themeColor="accent6" w:themeShade="BF"/>
          <w:sz w:val="28"/>
          <w:szCs w:val="24"/>
        </w:rPr>
        <w:t xml:space="preserve"> tab on </w:t>
      </w:r>
      <w:r w:rsidR="00B8729D">
        <w:rPr>
          <w:b/>
          <w:bCs/>
          <w:color w:val="2375B8" w:themeColor="accent6" w:themeShade="BF"/>
          <w:sz w:val="28"/>
          <w:szCs w:val="24"/>
        </w:rPr>
        <w:t>the Excel</w:t>
      </w:r>
      <w:r w:rsidRPr="00B8729D">
        <w:rPr>
          <w:b/>
          <w:bCs/>
          <w:color w:val="2375B8" w:themeColor="accent6" w:themeShade="BF"/>
          <w:sz w:val="28"/>
          <w:szCs w:val="24"/>
        </w:rPr>
        <w:t xml:space="preserve"> Menu Bar called, </w:t>
      </w:r>
      <w:r w:rsidR="001B1DE1">
        <w:rPr>
          <w:b/>
          <w:bCs/>
          <w:color w:val="2375B8" w:themeColor="accent6" w:themeShade="BF"/>
          <w:sz w:val="28"/>
          <w:szCs w:val="24"/>
        </w:rPr>
        <w:t>Page Layout</w:t>
      </w:r>
      <w:r w:rsidRPr="00B8729D">
        <w:rPr>
          <w:b/>
          <w:bCs/>
          <w:color w:val="2375B8" w:themeColor="accent6" w:themeShade="BF"/>
          <w:sz w:val="28"/>
          <w:szCs w:val="24"/>
        </w:rPr>
        <w:t xml:space="preserve"> View.</w:t>
      </w:r>
      <w:r w:rsidR="00B8729D" w:rsidRPr="00B8729D">
        <w:rPr>
          <w:b/>
          <w:bCs/>
          <w:color w:val="2375B8" w:themeColor="accent6" w:themeShade="BF"/>
          <w:sz w:val="28"/>
          <w:szCs w:val="24"/>
        </w:rPr>
        <w:t xml:space="preserve"> All work in these directions will </w:t>
      </w:r>
      <w:r w:rsidR="00013163">
        <w:rPr>
          <w:b/>
          <w:bCs/>
          <w:color w:val="2375B8" w:themeColor="accent6" w:themeShade="BF"/>
          <w:sz w:val="28"/>
          <w:szCs w:val="24"/>
        </w:rPr>
        <w:t>cover Chapter 1</w:t>
      </w:r>
      <w:r w:rsidR="00B8729D" w:rsidRPr="00B8729D">
        <w:rPr>
          <w:b/>
          <w:bCs/>
          <w:color w:val="2375B8" w:themeColor="accent6" w:themeShade="BF"/>
          <w:sz w:val="28"/>
          <w:szCs w:val="24"/>
        </w:rPr>
        <w:t>.</w:t>
      </w:r>
      <w:r w:rsidR="00F26956">
        <w:rPr>
          <w:b/>
          <w:bCs/>
          <w:color w:val="2375B8" w:themeColor="accent6" w:themeShade="BF"/>
          <w:sz w:val="28"/>
          <w:szCs w:val="24"/>
        </w:rPr>
        <w:t xml:space="preserve"> 2</w:t>
      </w:r>
      <w:r w:rsidR="00001608">
        <w:rPr>
          <w:b/>
          <w:bCs/>
          <w:color w:val="2375B8" w:themeColor="accent6" w:themeShade="BF"/>
          <w:sz w:val="28"/>
          <w:szCs w:val="24"/>
        </w:rPr>
        <w:t>, 3</w:t>
      </w:r>
      <w:r w:rsidR="00C16E5A">
        <w:rPr>
          <w:b/>
          <w:bCs/>
          <w:color w:val="2375B8" w:themeColor="accent6" w:themeShade="BF"/>
          <w:sz w:val="28"/>
          <w:szCs w:val="24"/>
        </w:rPr>
        <w:t xml:space="preserve">, </w:t>
      </w:r>
      <w:r w:rsidR="00001608">
        <w:rPr>
          <w:b/>
          <w:bCs/>
          <w:color w:val="2375B8" w:themeColor="accent6" w:themeShade="BF"/>
          <w:sz w:val="28"/>
          <w:szCs w:val="24"/>
        </w:rPr>
        <w:t>4</w:t>
      </w:r>
      <w:r w:rsidR="00C16E5A">
        <w:rPr>
          <w:b/>
          <w:bCs/>
          <w:color w:val="2375B8" w:themeColor="accent6" w:themeShade="BF"/>
          <w:sz w:val="28"/>
          <w:szCs w:val="24"/>
        </w:rPr>
        <w:t xml:space="preserve"> and 5</w:t>
      </w:r>
      <w:r w:rsidR="00F26956">
        <w:rPr>
          <w:b/>
          <w:bCs/>
          <w:color w:val="2375B8" w:themeColor="accent6" w:themeShade="BF"/>
          <w:sz w:val="28"/>
          <w:szCs w:val="24"/>
        </w:rPr>
        <w:t>.</w:t>
      </w:r>
    </w:p>
    <w:p w14:paraId="7BACFF58" w14:textId="77777777" w:rsidR="00763EEF" w:rsidRPr="00763EEF" w:rsidRDefault="00763EEF" w:rsidP="00763E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8E5490" w14:paraId="194C0A28" w14:textId="77777777" w:rsidTr="000C4F79">
        <w:tc>
          <w:tcPr>
            <w:tcW w:w="9350" w:type="dxa"/>
            <w:gridSpan w:val="2"/>
          </w:tcPr>
          <w:p w14:paraId="19602A86" w14:textId="1B05F711" w:rsidR="008E5490" w:rsidRDefault="008E5490" w:rsidP="008E5490">
            <w:r w:rsidRPr="00904A35">
              <w:rPr>
                <w:b/>
                <w:bCs/>
              </w:rPr>
              <w:t xml:space="preserve">Your boss asks you to put together this </w:t>
            </w:r>
            <w:r>
              <w:rPr>
                <w:b/>
                <w:bCs/>
              </w:rPr>
              <w:t>workbook</w:t>
            </w:r>
            <w:r w:rsidRPr="00904A35">
              <w:rPr>
                <w:b/>
                <w:bCs/>
              </w:rPr>
              <w:t xml:space="preserve"> for a potential client. The client is interested in how well you can format a </w:t>
            </w:r>
            <w:r w:rsidR="00013163">
              <w:rPr>
                <w:b/>
                <w:bCs/>
              </w:rPr>
              <w:t>spreadsheet</w:t>
            </w:r>
            <w:r w:rsidRPr="00904A3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As you complete each step, copy the checkmark in Column 1 to show you have completed the step.</w:t>
            </w:r>
          </w:p>
        </w:tc>
      </w:tr>
      <w:tr w:rsidR="00170E84" w14:paraId="787EB15A" w14:textId="77777777" w:rsidTr="007D0E21">
        <w:tc>
          <w:tcPr>
            <w:tcW w:w="1075" w:type="dxa"/>
          </w:tcPr>
          <w:p w14:paraId="152E7235" w14:textId="2EB2407B" w:rsidR="00170E84" w:rsidRDefault="00C16E5A" w:rsidP="008E5490">
            <w:pPr>
              <w:jc w:val="center"/>
            </w:pPr>
            <w:r w:rsidRPr="00C16E5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</w:rPr>
              <mc:AlternateContent>
                <mc:Choice Requires="w16se">
                  <w16se:symEx w16se:font="Segoe UI Emoji" w16se:char="270C"/>
                </mc:Choice>
                <mc:Fallback>
                  <w:t>✌</w:t>
                </mc:Fallback>
              </mc:AlternateContent>
            </w:r>
          </w:p>
        </w:tc>
        <w:tc>
          <w:tcPr>
            <w:tcW w:w="8275" w:type="dxa"/>
          </w:tcPr>
          <w:p w14:paraId="7B90AE61" w14:textId="7467C8B4" w:rsidR="00170E84" w:rsidRDefault="00170E84" w:rsidP="00170E84">
            <w:pPr>
              <w:pStyle w:val="ListParagraph"/>
              <w:numPr>
                <w:ilvl w:val="0"/>
                <w:numId w:val="3"/>
              </w:numPr>
            </w:pPr>
            <w:r w:rsidRPr="00170E84">
              <w:rPr>
                <w:bCs/>
              </w:rPr>
              <w:t xml:space="preserve">Create a </w:t>
            </w:r>
            <w:r w:rsidR="00C16E5A">
              <w:rPr>
                <w:b/>
                <w:bCs/>
                <w:color w:val="2375B8" w:themeColor="accent6" w:themeShade="BF"/>
              </w:rPr>
              <w:t>Chapter 5</w:t>
            </w:r>
            <w:r w:rsidRPr="00170E84">
              <w:rPr>
                <w:b/>
                <w:bCs/>
                <w:color w:val="2375B8" w:themeColor="accent6" w:themeShade="BF"/>
              </w:rPr>
              <w:t xml:space="preserve"> folder</w:t>
            </w:r>
            <w:r w:rsidRPr="00170E84">
              <w:rPr>
                <w:bCs/>
                <w:color w:val="2375B8" w:themeColor="accent6" w:themeShade="BF"/>
              </w:rPr>
              <w:t xml:space="preserve"> </w:t>
            </w:r>
            <w:r w:rsidRPr="00170E84">
              <w:rPr>
                <w:bCs/>
              </w:rPr>
              <w:t xml:space="preserve">on your </w:t>
            </w:r>
            <w:r w:rsidRPr="00170E84">
              <w:rPr>
                <w:b/>
                <w:bCs/>
                <w:color w:val="2375B8" w:themeColor="accent6" w:themeShade="BF"/>
              </w:rPr>
              <w:t>flash drive</w:t>
            </w:r>
            <w:r w:rsidRPr="00170E84">
              <w:rPr>
                <w:bCs/>
              </w:rPr>
              <w:t xml:space="preserve">. Inside your </w:t>
            </w:r>
            <w:r w:rsidR="00C16E5A">
              <w:rPr>
                <w:bCs/>
              </w:rPr>
              <w:t>Chapter 5</w:t>
            </w:r>
            <w:r w:rsidRPr="00170E84">
              <w:rPr>
                <w:bCs/>
              </w:rPr>
              <w:t xml:space="preserve"> folder, create a folder name</w:t>
            </w:r>
            <w:r>
              <w:rPr>
                <w:bCs/>
              </w:rPr>
              <w:t xml:space="preserve"> called</w:t>
            </w:r>
            <w:r w:rsidRPr="00170E84">
              <w:rPr>
                <w:bCs/>
              </w:rPr>
              <w:t>, “</w:t>
            </w:r>
            <w:r w:rsidRPr="00170E84">
              <w:rPr>
                <w:b/>
                <w:bCs/>
                <w:color w:val="2375B8" w:themeColor="accent6" w:themeShade="BF"/>
              </w:rPr>
              <w:t>Original Exercises</w:t>
            </w:r>
            <w:r w:rsidRPr="00170E84">
              <w:rPr>
                <w:bCs/>
              </w:rPr>
              <w:t>”. Alongside your Original Exercises folder, create a folder called, “</w:t>
            </w:r>
            <w:r w:rsidRPr="00170E84">
              <w:rPr>
                <w:b/>
                <w:bCs/>
                <w:color w:val="2375B8" w:themeColor="accent6" w:themeShade="BF"/>
              </w:rPr>
              <w:t>Completed Exercises</w:t>
            </w:r>
            <w:r w:rsidRPr="00170E84">
              <w:rPr>
                <w:bCs/>
              </w:rPr>
              <w:t>.”</w:t>
            </w:r>
          </w:p>
        </w:tc>
      </w:tr>
      <w:tr w:rsidR="00170E84" w14:paraId="50E9A1AC" w14:textId="77777777" w:rsidTr="001C7776">
        <w:tc>
          <w:tcPr>
            <w:tcW w:w="1075" w:type="dxa"/>
          </w:tcPr>
          <w:p w14:paraId="2F66BC1D" w14:textId="77777777" w:rsidR="00170E84" w:rsidRDefault="00170E84" w:rsidP="004B05B2">
            <w:pPr>
              <w:jc w:val="center"/>
            </w:pPr>
          </w:p>
        </w:tc>
        <w:tc>
          <w:tcPr>
            <w:tcW w:w="8275" w:type="dxa"/>
          </w:tcPr>
          <w:p w14:paraId="4E98A473" w14:textId="69552A8B" w:rsidR="00170E84" w:rsidRDefault="00170E84" w:rsidP="00170E84">
            <w:pPr>
              <w:pStyle w:val="ListParagraph"/>
              <w:numPr>
                <w:ilvl w:val="0"/>
                <w:numId w:val="3"/>
              </w:numPr>
            </w:pPr>
            <w:r w:rsidRPr="00170E84">
              <w:rPr>
                <w:bCs/>
              </w:rPr>
              <w:t xml:space="preserve">Open up your </w:t>
            </w:r>
            <w:r w:rsidRPr="00170E84">
              <w:rPr>
                <w:b/>
                <w:bCs/>
                <w:color w:val="2375B8" w:themeColor="accent6" w:themeShade="BF"/>
              </w:rPr>
              <w:t xml:space="preserve">Ex. 1 </w:t>
            </w:r>
            <w:r w:rsidR="00656AE0">
              <w:rPr>
                <w:b/>
                <w:bCs/>
                <w:color w:val="2375B8" w:themeColor="accent6" w:themeShade="BF"/>
              </w:rPr>
              <w:t xml:space="preserve">Word </w:t>
            </w:r>
            <w:r w:rsidRPr="00170E84">
              <w:rPr>
                <w:b/>
                <w:bCs/>
                <w:color w:val="2375B8" w:themeColor="accent6" w:themeShade="BF"/>
              </w:rPr>
              <w:t>instructions</w:t>
            </w:r>
            <w:r>
              <w:rPr>
                <w:b/>
                <w:bCs/>
                <w:color w:val="2375B8" w:themeColor="accent6" w:themeShade="BF"/>
              </w:rPr>
              <w:t>.</w:t>
            </w:r>
            <w:r w:rsidRPr="00170E84">
              <w:rPr>
                <w:bCs/>
              </w:rPr>
              <w:t xml:space="preserve"> </w:t>
            </w:r>
            <w:r>
              <w:rPr>
                <w:bCs/>
              </w:rPr>
              <w:t xml:space="preserve">Open </w:t>
            </w:r>
            <w:r w:rsidR="00013163">
              <w:rPr>
                <w:bCs/>
              </w:rPr>
              <w:t xml:space="preserve">up </w:t>
            </w:r>
            <w:r w:rsidR="00C16E5A">
              <w:rPr>
                <w:bCs/>
              </w:rPr>
              <w:t>Chapter 5</w:t>
            </w:r>
            <w:r w:rsidR="00013163">
              <w:rPr>
                <w:bCs/>
              </w:rPr>
              <w:t xml:space="preserve">: Exercise 1. </w:t>
            </w:r>
            <w:r w:rsidRPr="00170E84">
              <w:rPr>
                <w:bCs/>
              </w:rPr>
              <w:t xml:space="preserve"> </w:t>
            </w:r>
            <w:r w:rsidR="00656AE0" w:rsidRPr="00E94020">
              <w:rPr>
                <w:b/>
                <w:bCs/>
                <w:color w:val="2375B8" w:themeColor="accent6" w:themeShade="BF"/>
              </w:rPr>
              <w:t>Snap</w:t>
            </w:r>
            <w:r w:rsidR="00656AE0">
              <w:rPr>
                <w:bCs/>
              </w:rPr>
              <w:t xml:space="preserve"> in place</w:t>
            </w:r>
            <w:r w:rsidR="00656AE0" w:rsidRPr="00170E84">
              <w:rPr>
                <w:bCs/>
              </w:rPr>
              <w:t xml:space="preserve"> </w:t>
            </w:r>
            <w:r w:rsidR="00656AE0">
              <w:rPr>
                <w:bCs/>
              </w:rPr>
              <w:t xml:space="preserve">the </w:t>
            </w:r>
            <w:r w:rsidR="00656AE0" w:rsidRPr="00763EEF">
              <w:rPr>
                <w:b/>
                <w:bCs/>
                <w:color w:val="2375B8" w:themeColor="accent6" w:themeShade="BF"/>
              </w:rPr>
              <w:t>Word</w:t>
            </w:r>
            <w:r w:rsidR="00656AE0">
              <w:rPr>
                <w:bCs/>
              </w:rPr>
              <w:t xml:space="preserve"> </w:t>
            </w:r>
            <w:r w:rsidR="00656AE0" w:rsidRPr="00170E84">
              <w:rPr>
                <w:b/>
                <w:bCs/>
                <w:color w:val="2375B8" w:themeColor="accent6" w:themeShade="BF"/>
              </w:rPr>
              <w:t xml:space="preserve">Ex. 1 </w:t>
            </w:r>
            <w:r w:rsidR="00656AE0">
              <w:rPr>
                <w:b/>
                <w:bCs/>
                <w:color w:val="2375B8" w:themeColor="accent6" w:themeShade="BF"/>
              </w:rPr>
              <w:t xml:space="preserve">Instructions </w:t>
            </w:r>
            <w:r w:rsidR="00656AE0" w:rsidRPr="00763EEF">
              <w:rPr>
                <w:bCs/>
              </w:rPr>
              <w:t xml:space="preserve">on the left side (or right). Then select </w:t>
            </w:r>
            <w:r w:rsidR="00656AE0">
              <w:rPr>
                <w:bCs/>
              </w:rPr>
              <w:t xml:space="preserve">your </w:t>
            </w:r>
            <w:r w:rsidR="00C16E5A">
              <w:rPr>
                <w:bCs/>
              </w:rPr>
              <w:t>Chapter 5</w:t>
            </w:r>
            <w:r w:rsidR="00656AE0">
              <w:rPr>
                <w:bCs/>
              </w:rPr>
              <w:t xml:space="preserve"> Excel 1 exercise. If you have done it correctly, then should be side-by-side and you should be able to move back and forth between documents without either disappearing</w:t>
            </w:r>
          </w:p>
        </w:tc>
      </w:tr>
      <w:tr w:rsidR="00170E84" w14:paraId="1C42D54A" w14:textId="77777777" w:rsidTr="001C7776">
        <w:tc>
          <w:tcPr>
            <w:tcW w:w="1075" w:type="dxa"/>
          </w:tcPr>
          <w:p w14:paraId="14B51777" w14:textId="77777777" w:rsidR="00170E84" w:rsidRDefault="00170E84" w:rsidP="004B05B2">
            <w:pPr>
              <w:jc w:val="center"/>
            </w:pPr>
          </w:p>
        </w:tc>
        <w:tc>
          <w:tcPr>
            <w:tcW w:w="8275" w:type="dxa"/>
          </w:tcPr>
          <w:p w14:paraId="06940F05" w14:textId="7862FA19" w:rsidR="00B5644E" w:rsidRDefault="00B5644E" w:rsidP="00B5644E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B5644E">
              <w:rPr>
                <w:bCs/>
              </w:rPr>
              <w:t xml:space="preserve">In the </w:t>
            </w:r>
            <w:r w:rsidR="00C16E5A">
              <w:rPr>
                <w:b/>
                <w:bCs/>
                <w:color w:val="2375B8" w:themeColor="accent6" w:themeShade="BF"/>
              </w:rPr>
              <w:t>Employee Bonuses</w:t>
            </w:r>
            <w:r w:rsidRPr="00B5644E">
              <w:rPr>
                <w:bCs/>
              </w:rPr>
              <w:t xml:space="preserve">, </w:t>
            </w:r>
            <w:r>
              <w:rPr>
                <w:bCs/>
              </w:rPr>
              <w:t xml:space="preserve">complete the following </w:t>
            </w:r>
            <w:r w:rsidRPr="00973610">
              <w:rPr>
                <w:b/>
                <w:bCs/>
                <w:color w:val="2375B8" w:themeColor="accent6" w:themeShade="BF"/>
              </w:rPr>
              <w:t>tasks</w:t>
            </w:r>
            <w:r>
              <w:rPr>
                <w:bCs/>
              </w:rPr>
              <w:t>:</w:t>
            </w:r>
          </w:p>
          <w:p w14:paraId="5F3B6F07" w14:textId="00DEDEA2" w:rsidR="0022712F" w:rsidRPr="00C16E5A" w:rsidRDefault="00C16E5A" w:rsidP="00C16E5A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U</w:t>
            </w:r>
            <w:r w:rsidR="00912B9E" w:rsidRPr="00C16E5A">
              <w:rPr>
                <w:bCs/>
              </w:rPr>
              <w:t xml:space="preserve">se the </w:t>
            </w:r>
            <w:r w:rsidR="00912B9E" w:rsidRPr="00912B9E">
              <w:rPr>
                <w:b/>
                <w:bCs/>
                <w:color w:val="0070C0"/>
              </w:rPr>
              <w:t>AutoFill</w:t>
            </w:r>
            <w:r w:rsidR="00912B9E" w:rsidRPr="00C16E5A">
              <w:rPr>
                <w:bCs/>
              </w:rPr>
              <w:t xml:space="preserve"> to copy the formula in H4 to calculate the Total Compensation for each employee.</w:t>
            </w:r>
          </w:p>
          <w:p w14:paraId="749F175C" w14:textId="77777777" w:rsidR="0022712F" w:rsidRPr="00C16E5A" w:rsidRDefault="00912B9E" w:rsidP="00912B9E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C16E5A">
              <w:rPr>
                <w:bCs/>
              </w:rPr>
              <w:t xml:space="preserve">Insert a </w:t>
            </w:r>
            <w:r w:rsidRPr="00912B9E">
              <w:rPr>
                <w:b/>
                <w:bCs/>
                <w:color w:val="0070C0"/>
              </w:rPr>
              <w:t>formula</w:t>
            </w:r>
            <w:r w:rsidRPr="00C16E5A">
              <w:rPr>
                <w:bCs/>
              </w:rPr>
              <w:t xml:space="preserve"> into cell </w:t>
            </w:r>
            <w:r w:rsidRPr="00912B9E">
              <w:rPr>
                <w:b/>
                <w:bCs/>
                <w:color w:val="0070C0"/>
              </w:rPr>
              <w:t>G4</w:t>
            </w:r>
            <w:r w:rsidRPr="00C16E5A">
              <w:rPr>
                <w:bCs/>
              </w:rPr>
              <w:t xml:space="preserve"> that evaluates whether the amount in the Parts, Accessories or Services columns </w:t>
            </w:r>
            <w:r w:rsidRPr="00912B9E">
              <w:rPr>
                <w:b/>
                <w:bCs/>
                <w:color w:val="0070C0"/>
              </w:rPr>
              <w:t>exceeds</w:t>
            </w:r>
            <w:r w:rsidRPr="00C16E5A">
              <w:rPr>
                <w:bCs/>
              </w:rPr>
              <w:t xml:space="preserve"> the Quarter Goal. For each amount that exceeds, </w:t>
            </w:r>
            <w:r w:rsidRPr="00912B9E">
              <w:rPr>
                <w:b/>
                <w:bCs/>
                <w:color w:val="0070C0"/>
              </w:rPr>
              <w:t>apply</w:t>
            </w:r>
            <w:r w:rsidRPr="00C16E5A">
              <w:rPr>
                <w:bCs/>
              </w:rPr>
              <w:t xml:space="preserve"> the </w:t>
            </w:r>
            <w:r w:rsidRPr="00912B9E">
              <w:rPr>
                <w:b/>
                <w:bCs/>
                <w:color w:val="0070C0"/>
              </w:rPr>
              <w:t>Quarter Bonus Rate</w:t>
            </w:r>
            <w:r w:rsidRPr="00C16E5A">
              <w:rPr>
                <w:bCs/>
              </w:rPr>
              <w:t xml:space="preserve">. </w:t>
            </w:r>
            <w:r w:rsidRPr="00C16E5A">
              <w:rPr>
                <w:b/>
                <w:bCs/>
              </w:rPr>
              <w:t>HINT</w:t>
            </w:r>
            <w:r w:rsidRPr="00C16E5A">
              <w:rPr>
                <w:bCs/>
              </w:rPr>
              <w:t xml:space="preserve">: use the </w:t>
            </w:r>
            <w:r w:rsidRPr="00C16E5A">
              <w:rPr>
                <w:bCs/>
                <w:i/>
                <w:iCs/>
              </w:rPr>
              <w:t xml:space="preserve">SUMIF function </w:t>
            </w:r>
            <w:r w:rsidRPr="00C16E5A">
              <w:rPr>
                <w:bCs/>
              </w:rPr>
              <w:t>to begin the creation of the formula.</w:t>
            </w:r>
          </w:p>
          <w:p w14:paraId="50D354B8" w14:textId="77777777" w:rsidR="00C16E5A" w:rsidRDefault="00C16E5A" w:rsidP="00912B9E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C16E5A">
              <w:rPr>
                <w:bCs/>
              </w:rPr>
              <w:t>O</w:t>
            </w:r>
            <w:r w:rsidR="00912B9E" w:rsidRPr="00C16E5A">
              <w:rPr>
                <w:bCs/>
              </w:rPr>
              <w:t xml:space="preserve">n the </w:t>
            </w:r>
            <w:r w:rsidR="00912B9E" w:rsidRPr="00C16E5A">
              <w:rPr>
                <w:bCs/>
                <w:i/>
                <w:iCs/>
              </w:rPr>
              <w:t>Rates Table</w:t>
            </w:r>
            <w:r w:rsidR="00912B9E" w:rsidRPr="00C16E5A">
              <w:rPr>
                <w:bCs/>
              </w:rPr>
              <w:t xml:space="preserve">, you do not want the row headers, Column 1 and Column 2, to be displayed. </w:t>
            </w:r>
            <w:r w:rsidR="00912B9E" w:rsidRPr="00912B9E">
              <w:rPr>
                <w:b/>
                <w:bCs/>
                <w:color w:val="0070C0"/>
              </w:rPr>
              <w:t>Disable</w:t>
            </w:r>
            <w:r w:rsidR="00912B9E" w:rsidRPr="00C16E5A">
              <w:rPr>
                <w:bCs/>
              </w:rPr>
              <w:t xml:space="preserve"> the </w:t>
            </w:r>
            <w:r w:rsidR="00912B9E" w:rsidRPr="00912B9E">
              <w:rPr>
                <w:b/>
                <w:bCs/>
                <w:color w:val="0070C0"/>
              </w:rPr>
              <w:t>headings</w:t>
            </w:r>
            <w:r w:rsidR="00912B9E" w:rsidRPr="00C16E5A">
              <w:rPr>
                <w:bCs/>
              </w:rPr>
              <w:t>.</w:t>
            </w:r>
          </w:p>
          <w:p w14:paraId="7B212391" w14:textId="77777777" w:rsidR="00753355" w:rsidRDefault="00C16E5A" w:rsidP="00912B9E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912B9E">
              <w:rPr>
                <w:b/>
                <w:bCs/>
                <w:color w:val="0070C0"/>
              </w:rPr>
              <w:t>R</w:t>
            </w:r>
            <w:r w:rsidR="00912B9E" w:rsidRPr="00912B9E">
              <w:rPr>
                <w:b/>
                <w:bCs/>
                <w:color w:val="0070C0"/>
              </w:rPr>
              <w:t>emove</w:t>
            </w:r>
            <w:r w:rsidR="00912B9E" w:rsidRPr="00C16E5A">
              <w:rPr>
                <w:bCs/>
              </w:rPr>
              <w:t xml:space="preserve"> the row containing the salesperson, Allen. </w:t>
            </w:r>
            <w:r w:rsidR="00912B9E" w:rsidRPr="00C16E5A">
              <w:rPr>
                <w:b/>
                <w:bCs/>
              </w:rPr>
              <w:t>NOTE</w:t>
            </w:r>
            <w:r w:rsidR="00912B9E" w:rsidRPr="00C16E5A">
              <w:rPr>
                <w:bCs/>
              </w:rPr>
              <w:t>: do not delete the row.  (</w:t>
            </w:r>
            <w:r w:rsidR="00912B9E" w:rsidRPr="00912B9E">
              <w:rPr>
                <w:b/>
                <w:bCs/>
                <w:color w:val="0070C0"/>
              </w:rPr>
              <w:t>Clear Contents</w:t>
            </w:r>
            <w:r w:rsidR="00912B9E" w:rsidRPr="00C16E5A">
              <w:rPr>
                <w:bCs/>
              </w:rPr>
              <w:t>)</w:t>
            </w:r>
          </w:p>
          <w:p w14:paraId="0251EECD" w14:textId="68E60C2A" w:rsidR="00C16E5A" w:rsidRPr="00912B9E" w:rsidRDefault="00753355" w:rsidP="00912B9E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I</w:t>
            </w:r>
            <w:r w:rsidR="00912B9E" w:rsidRPr="00753355">
              <w:rPr>
                <w:bCs/>
              </w:rPr>
              <w:t xml:space="preserve">n columns B:D, use </w:t>
            </w:r>
            <w:r w:rsidR="00912B9E" w:rsidRPr="00912B9E">
              <w:rPr>
                <w:b/>
                <w:bCs/>
                <w:color w:val="0070C0"/>
              </w:rPr>
              <w:t>conditional formatting</w:t>
            </w:r>
            <w:r w:rsidR="00912B9E" w:rsidRPr="00753355">
              <w:rPr>
                <w:bCs/>
              </w:rPr>
              <w:t xml:space="preserve"> to remove any amount that is </w:t>
            </w:r>
            <w:r w:rsidR="00912B9E" w:rsidRPr="00912B9E">
              <w:rPr>
                <w:b/>
                <w:bCs/>
                <w:color w:val="0070C0"/>
              </w:rPr>
              <w:t>less than</w:t>
            </w:r>
            <w:r w:rsidR="00912B9E" w:rsidRPr="00753355">
              <w:rPr>
                <w:bCs/>
              </w:rPr>
              <w:t xml:space="preserve"> $100,000 and </w:t>
            </w:r>
            <w:r w:rsidR="00912B9E" w:rsidRPr="00912B9E">
              <w:rPr>
                <w:b/>
                <w:bCs/>
                <w:color w:val="0070C0"/>
              </w:rPr>
              <w:t>mark them</w:t>
            </w:r>
            <w:r w:rsidR="00912B9E" w:rsidRPr="00753355">
              <w:rPr>
                <w:bCs/>
              </w:rPr>
              <w:t xml:space="preserve"> with light red fill with dark red text.</w:t>
            </w:r>
          </w:p>
        </w:tc>
      </w:tr>
      <w:tr w:rsidR="00763EEF" w14:paraId="57E6ECD4" w14:textId="77777777" w:rsidTr="001C7776">
        <w:tc>
          <w:tcPr>
            <w:tcW w:w="1075" w:type="dxa"/>
          </w:tcPr>
          <w:p w14:paraId="6332FE9A" w14:textId="77777777" w:rsidR="00763EEF" w:rsidRDefault="00763EEF" w:rsidP="004B05B2">
            <w:pPr>
              <w:jc w:val="center"/>
            </w:pPr>
          </w:p>
        </w:tc>
        <w:tc>
          <w:tcPr>
            <w:tcW w:w="8275" w:type="dxa"/>
          </w:tcPr>
          <w:p w14:paraId="71721389" w14:textId="04F34479" w:rsidR="00D978B5" w:rsidRPr="00D978B5" w:rsidRDefault="00D978B5" w:rsidP="00912B9E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D978B5">
              <w:rPr>
                <w:bCs/>
              </w:rPr>
              <w:t xml:space="preserve">In the </w:t>
            </w:r>
            <w:r w:rsidR="00C16E5A">
              <w:rPr>
                <w:b/>
                <w:bCs/>
                <w:color w:val="2375B8" w:themeColor="accent6" w:themeShade="BF"/>
              </w:rPr>
              <w:t>Parts</w:t>
            </w:r>
            <w:r w:rsidRPr="00D978B5">
              <w:rPr>
                <w:b/>
                <w:bCs/>
                <w:color w:val="2375B8" w:themeColor="accent6" w:themeShade="BF"/>
              </w:rPr>
              <w:t xml:space="preserve"> worksheet</w:t>
            </w:r>
            <w:r w:rsidRPr="00D978B5">
              <w:rPr>
                <w:bCs/>
              </w:rPr>
              <w:t>, complete the following tasks:</w:t>
            </w:r>
          </w:p>
          <w:p w14:paraId="186351A0" w14:textId="77777777" w:rsidR="00C16E5A" w:rsidRDefault="00C16E5A" w:rsidP="00912B9E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I</w:t>
            </w:r>
            <w:r w:rsidRPr="00C16E5A">
              <w:rPr>
                <w:bCs/>
              </w:rPr>
              <w:t xml:space="preserve">n F4, insert a </w:t>
            </w:r>
            <w:r w:rsidRPr="00912B9E">
              <w:rPr>
                <w:b/>
                <w:bCs/>
                <w:color w:val="0070C0"/>
              </w:rPr>
              <w:t>line that graphs</w:t>
            </w:r>
            <w:r w:rsidRPr="00C16E5A">
              <w:rPr>
                <w:bCs/>
              </w:rPr>
              <w:t xml:space="preserve"> the trend of sales from Jan. through Mar. Use the </w:t>
            </w:r>
            <w:r w:rsidRPr="00912B9E">
              <w:rPr>
                <w:b/>
                <w:bCs/>
                <w:color w:val="0070C0"/>
              </w:rPr>
              <w:t>Fill Down Series</w:t>
            </w:r>
            <w:r w:rsidRPr="00C16E5A">
              <w:rPr>
                <w:bCs/>
              </w:rPr>
              <w:t xml:space="preserve"> to copy the sparklines down the column. Change the </w:t>
            </w:r>
            <w:r w:rsidRPr="00912B9E">
              <w:rPr>
                <w:b/>
                <w:bCs/>
                <w:color w:val="0070C0"/>
              </w:rPr>
              <w:t>sparkline color</w:t>
            </w:r>
            <w:r w:rsidRPr="00C16E5A">
              <w:rPr>
                <w:bCs/>
              </w:rPr>
              <w:t xml:space="preserve"> to purple.</w:t>
            </w:r>
          </w:p>
          <w:p w14:paraId="035A6A01" w14:textId="77777777" w:rsidR="00912B9E" w:rsidRDefault="00C16E5A" w:rsidP="00912B9E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D</w:t>
            </w:r>
            <w:r w:rsidR="00912B9E" w:rsidRPr="00C16E5A">
              <w:rPr>
                <w:bCs/>
              </w:rPr>
              <w:t xml:space="preserve">o a </w:t>
            </w:r>
            <w:r w:rsidR="00912B9E" w:rsidRPr="00912B9E">
              <w:rPr>
                <w:b/>
                <w:bCs/>
                <w:color w:val="0070C0"/>
              </w:rPr>
              <w:t>custom sort</w:t>
            </w:r>
            <w:r w:rsidR="00912B9E" w:rsidRPr="00912B9E">
              <w:rPr>
                <w:bCs/>
                <w:color w:val="0070C0"/>
              </w:rPr>
              <w:t xml:space="preserve"> </w:t>
            </w:r>
            <w:r w:rsidR="00912B9E" w:rsidRPr="00C16E5A">
              <w:rPr>
                <w:bCs/>
              </w:rPr>
              <w:t xml:space="preserve">that will sort </w:t>
            </w:r>
            <w:r w:rsidR="00912B9E" w:rsidRPr="00912B9E">
              <w:rPr>
                <w:b/>
                <w:bCs/>
                <w:color w:val="0070C0"/>
              </w:rPr>
              <w:t>first</w:t>
            </w:r>
            <w:r w:rsidR="00912B9E" w:rsidRPr="00C16E5A">
              <w:rPr>
                <w:bCs/>
              </w:rPr>
              <w:t xml:space="preserve"> the Salesperson and </w:t>
            </w:r>
            <w:r w:rsidR="00912B9E" w:rsidRPr="00912B9E">
              <w:rPr>
                <w:b/>
                <w:bCs/>
                <w:color w:val="0070C0"/>
              </w:rPr>
              <w:t>then</w:t>
            </w:r>
            <w:r w:rsidR="00912B9E" w:rsidRPr="00C16E5A">
              <w:rPr>
                <w:bCs/>
              </w:rPr>
              <w:t xml:space="preserve"> the </w:t>
            </w:r>
            <w:r w:rsidR="00912B9E" w:rsidRPr="00912B9E">
              <w:rPr>
                <w:b/>
                <w:bCs/>
              </w:rPr>
              <w:t>Trend</w:t>
            </w:r>
            <w:r w:rsidR="00912B9E" w:rsidRPr="00C16E5A">
              <w:rPr>
                <w:bCs/>
              </w:rPr>
              <w:t xml:space="preserve"> alphabetically.</w:t>
            </w:r>
          </w:p>
          <w:p w14:paraId="365E3A14" w14:textId="1B2E5C03" w:rsidR="00AC2CA4" w:rsidRPr="00912B9E" w:rsidRDefault="00912B9E" w:rsidP="00912B9E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912B9E">
              <w:rPr>
                <w:bCs/>
              </w:rPr>
              <w:t xml:space="preserve">Set A1:F11 as a </w:t>
            </w:r>
            <w:r w:rsidRPr="00912B9E">
              <w:rPr>
                <w:b/>
                <w:bCs/>
                <w:color w:val="0070C0"/>
              </w:rPr>
              <w:t>print</w:t>
            </w:r>
            <w:r w:rsidRPr="00912B9E">
              <w:rPr>
                <w:b/>
                <w:bCs/>
              </w:rPr>
              <w:t xml:space="preserve"> </w:t>
            </w:r>
            <w:r w:rsidRPr="00912B9E">
              <w:rPr>
                <w:b/>
                <w:bCs/>
                <w:color w:val="0070C0"/>
              </w:rPr>
              <w:t>area</w:t>
            </w:r>
            <w:r w:rsidRPr="00912B9E">
              <w:rPr>
                <w:bCs/>
              </w:rPr>
              <w:t>.</w:t>
            </w:r>
          </w:p>
        </w:tc>
      </w:tr>
      <w:tr w:rsidR="00B8729D" w14:paraId="08A45C11" w14:textId="77777777" w:rsidTr="001C7776">
        <w:tc>
          <w:tcPr>
            <w:tcW w:w="1075" w:type="dxa"/>
          </w:tcPr>
          <w:p w14:paraId="447B8E0C" w14:textId="77777777" w:rsidR="00B8729D" w:rsidRDefault="00B8729D" w:rsidP="004B05B2">
            <w:pPr>
              <w:jc w:val="center"/>
            </w:pPr>
          </w:p>
        </w:tc>
        <w:tc>
          <w:tcPr>
            <w:tcW w:w="8275" w:type="dxa"/>
          </w:tcPr>
          <w:p w14:paraId="53052D36" w14:textId="41AFD407" w:rsidR="00B8729D" w:rsidRPr="00912B9E" w:rsidRDefault="00912B9E" w:rsidP="00912B9E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912B9E">
              <w:rPr>
                <w:b/>
                <w:bCs/>
                <w:color w:val="2375B8" w:themeColor="accent6" w:themeShade="BF"/>
              </w:rPr>
              <w:t>Disable</w:t>
            </w:r>
            <w:r w:rsidRPr="00912B9E">
              <w:rPr>
                <w:bCs/>
              </w:rPr>
              <w:t xml:space="preserve"> the "</w:t>
            </w:r>
            <w:r w:rsidRPr="00912B9E">
              <w:rPr>
                <w:bCs/>
                <w:i/>
                <w:iCs/>
              </w:rPr>
              <w:t>Live View Preview</w:t>
            </w:r>
            <w:r w:rsidRPr="00912B9E">
              <w:rPr>
                <w:bCs/>
              </w:rPr>
              <w:t>" and "turn off the enable background error checking".</w:t>
            </w:r>
          </w:p>
        </w:tc>
      </w:tr>
      <w:tr w:rsidR="00912B9E" w14:paraId="5FE1DDDF" w14:textId="77777777" w:rsidTr="001C7776">
        <w:tc>
          <w:tcPr>
            <w:tcW w:w="1075" w:type="dxa"/>
          </w:tcPr>
          <w:p w14:paraId="0DDBB84B" w14:textId="77777777" w:rsidR="00912B9E" w:rsidRDefault="00912B9E" w:rsidP="004B05B2">
            <w:pPr>
              <w:jc w:val="center"/>
            </w:pPr>
          </w:p>
        </w:tc>
        <w:tc>
          <w:tcPr>
            <w:tcW w:w="8275" w:type="dxa"/>
          </w:tcPr>
          <w:p w14:paraId="4139C25A" w14:textId="559E158D" w:rsidR="00912B9E" w:rsidRPr="00912B9E" w:rsidRDefault="00912B9E" w:rsidP="00912B9E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912B9E">
              <w:rPr>
                <w:bCs/>
              </w:rPr>
              <w:t xml:space="preserve">Change the </w:t>
            </w:r>
            <w:r w:rsidRPr="00912B9E">
              <w:rPr>
                <w:b/>
                <w:bCs/>
                <w:color w:val="2375B8" w:themeColor="accent6" w:themeShade="BF"/>
              </w:rPr>
              <w:t>Auto Recover</w:t>
            </w:r>
            <w:r w:rsidRPr="00912B9E">
              <w:rPr>
                <w:bCs/>
              </w:rPr>
              <w:t xml:space="preserve"> option to save every 3 minutes.</w:t>
            </w:r>
          </w:p>
        </w:tc>
      </w:tr>
      <w:tr w:rsidR="0085751B" w14:paraId="4C0A0717" w14:textId="77777777" w:rsidTr="001C7776">
        <w:tc>
          <w:tcPr>
            <w:tcW w:w="1075" w:type="dxa"/>
          </w:tcPr>
          <w:p w14:paraId="0F06DA9B" w14:textId="77777777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14FD148C" w14:textId="681C1D35" w:rsidR="0085751B" w:rsidRDefault="00C27C4B" w:rsidP="00170E8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/>
                <w:bCs/>
                <w:color w:val="2375B8" w:themeColor="accent6" w:themeShade="BF"/>
              </w:rPr>
              <w:t>Save your exercise</w:t>
            </w:r>
            <w:r w:rsidR="0085751B">
              <w:rPr>
                <w:bCs/>
              </w:rPr>
              <w:t>. Show me your work when you have finished.</w:t>
            </w:r>
          </w:p>
        </w:tc>
      </w:tr>
    </w:tbl>
    <w:p w14:paraId="0E3E79C4" w14:textId="36FC5AC8" w:rsidR="006F3736" w:rsidRPr="00D00507" w:rsidRDefault="006F3736" w:rsidP="006F3736"/>
    <w:sectPr w:rsidR="006F3736" w:rsidRPr="00D00507" w:rsidSect="00D005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F4783" w14:textId="77777777" w:rsidR="00E62504" w:rsidRDefault="00E62504" w:rsidP="00E62504">
      <w:r>
        <w:separator/>
      </w:r>
    </w:p>
  </w:endnote>
  <w:endnote w:type="continuationSeparator" w:id="0">
    <w:p w14:paraId="2A75A0AE" w14:textId="77777777" w:rsidR="00E62504" w:rsidRDefault="00E62504" w:rsidP="00E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64A6" w14:textId="7E2B3AC9" w:rsidR="00013163" w:rsidRDefault="00013163">
    <w:pPr>
      <w:pStyle w:val="Foot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4D7A4B">
      <w:rPr>
        <w:noProof/>
      </w:rPr>
      <w:t>March 1,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5067" w14:textId="77777777" w:rsidR="00E62504" w:rsidRDefault="00E62504" w:rsidP="00E62504">
      <w:r>
        <w:separator/>
      </w:r>
    </w:p>
  </w:footnote>
  <w:footnote w:type="continuationSeparator" w:id="0">
    <w:p w14:paraId="31FC5B5A" w14:textId="77777777" w:rsidR="00E62504" w:rsidRDefault="00E62504" w:rsidP="00E6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30E8" w14:textId="7E3D858C" w:rsidR="00013163" w:rsidRDefault="004D7A4B">
    <w:pPr>
      <w:pStyle w:val="Header"/>
    </w:pPr>
    <w:r>
      <w:fldChar w:fldCharType="begin"/>
    </w:r>
    <w:r>
      <w:instrText xml:space="preserve"> FILENAME   \* MERGEFORMAT </w:instrText>
    </w:r>
    <w:r>
      <w:fldChar w:fldCharType="separate"/>
    </w:r>
    <w:r w:rsidR="00013163">
      <w:rPr>
        <w:noProof/>
      </w:rPr>
      <w:t>excel-chapter-</w:t>
    </w:r>
    <w:r w:rsidR="00C16E5A">
      <w:rPr>
        <w:noProof/>
      </w:rPr>
      <w:t>5</w:t>
    </w:r>
    <w:r w:rsidR="00013163">
      <w:rPr>
        <w:noProof/>
      </w:rPr>
      <w:t>-exercise-1-directions.docx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99D"/>
    <w:multiLevelType w:val="hybridMultilevel"/>
    <w:tmpl w:val="8C6EF3DC"/>
    <w:lvl w:ilvl="0" w:tplc="E76A5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43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60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6B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26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4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E8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A8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49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0286A"/>
    <w:multiLevelType w:val="hybridMultilevel"/>
    <w:tmpl w:val="5AE2FE0C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1E7B033F"/>
    <w:multiLevelType w:val="hybridMultilevel"/>
    <w:tmpl w:val="860049A6"/>
    <w:lvl w:ilvl="0" w:tplc="C086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4B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8CF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24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48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E9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2A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C5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4E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64A20"/>
    <w:multiLevelType w:val="hybridMultilevel"/>
    <w:tmpl w:val="82F0A7D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28A91462"/>
    <w:multiLevelType w:val="hybridMultilevel"/>
    <w:tmpl w:val="B1B8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43410"/>
    <w:multiLevelType w:val="hybridMultilevel"/>
    <w:tmpl w:val="F670AB0A"/>
    <w:lvl w:ilvl="0" w:tplc="33327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68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EB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CF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8B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20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EA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06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23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34908"/>
    <w:multiLevelType w:val="hybridMultilevel"/>
    <w:tmpl w:val="11765864"/>
    <w:lvl w:ilvl="0" w:tplc="88909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4E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24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69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06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0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8B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E9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E6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72194"/>
    <w:multiLevelType w:val="hybridMultilevel"/>
    <w:tmpl w:val="E2241FE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8" w15:restartNumberingAfterBreak="0">
    <w:nsid w:val="354B4EDF"/>
    <w:multiLevelType w:val="hybridMultilevel"/>
    <w:tmpl w:val="2A3E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A1E7D"/>
    <w:multiLevelType w:val="hybridMultilevel"/>
    <w:tmpl w:val="D1C2A3A2"/>
    <w:lvl w:ilvl="0" w:tplc="117E8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02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A0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6D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4A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21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0B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2A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0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7C081C"/>
    <w:multiLevelType w:val="hybridMultilevel"/>
    <w:tmpl w:val="AABC9F04"/>
    <w:lvl w:ilvl="0" w:tplc="D6C02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02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A3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6D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04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CA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ED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40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42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041D3E"/>
    <w:multiLevelType w:val="hybridMultilevel"/>
    <w:tmpl w:val="18A25D68"/>
    <w:lvl w:ilvl="0" w:tplc="CC742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07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21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2D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E4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E3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0C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C3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09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F06D82"/>
    <w:multiLevelType w:val="hybridMultilevel"/>
    <w:tmpl w:val="BE0676DC"/>
    <w:lvl w:ilvl="0" w:tplc="360AA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28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D63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FCE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60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9A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83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83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761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626F1A"/>
    <w:multiLevelType w:val="hybridMultilevel"/>
    <w:tmpl w:val="234CA5F0"/>
    <w:lvl w:ilvl="0" w:tplc="7EE20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03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481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62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85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8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8E6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8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49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A24A17"/>
    <w:multiLevelType w:val="hybridMultilevel"/>
    <w:tmpl w:val="3C760AF0"/>
    <w:lvl w:ilvl="0" w:tplc="D5A83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EED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C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40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A9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A4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0F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A4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E4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3B30F6"/>
    <w:multiLevelType w:val="hybridMultilevel"/>
    <w:tmpl w:val="1282487C"/>
    <w:lvl w:ilvl="0" w:tplc="3460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6E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C3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8F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5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6C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884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4E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E5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7E12A6"/>
    <w:multiLevelType w:val="hybridMultilevel"/>
    <w:tmpl w:val="50AAD9F8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7" w15:restartNumberingAfterBreak="0">
    <w:nsid w:val="788723FF"/>
    <w:multiLevelType w:val="hybridMultilevel"/>
    <w:tmpl w:val="4018260C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8" w15:restartNumberingAfterBreak="0">
    <w:nsid w:val="7C285404"/>
    <w:multiLevelType w:val="hybridMultilevel"/>
    <w:tmpl w:val="ED64D43E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16"/>
  </w:num>
  <w:num w:numId="6">
    <w:abstractNumId w:val="2"/>
  </w:num>
  <w:num w:numId="7">
    <w:abstractNumId w:val="7"/>
  </w:num>
  <w:num w:numId="8">
    <w:abstractNumId w:val="6"/>
  </w:num>
  <w:num w:numId="9">
    <w:abstractNumId w:val="14"/>
  </w:num>
  <w:num w:numId="10">
    <w:abstractNumId w:val="17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5"/>
  </w:num>
  <w:num w:numId="16">
    <w:abstractNumId w:val="1"/>
  </w:num>
  <w:num w:numId="17">
    <w:abstractNumId w:val="11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EE"/>
    <w:rsid w:val="00001608"/>
    <w:rsid w:val="00013163"/>
    <w:rsid w:val="00022418"/>
    <w:rsid w:val="0004334A"/>
    <w:rsid w:val="000E3543"/>
    <w:rsid w:val="001014B4"/>
    <w:rsid w:val="0014015D"/>
    <w:rsid w:val="00170E84"/>
    <w:rsid w:val="0017709E"/>
    <w:rsid w:val="001B1DE1"/>
    <w:rsid w:val="00220611"/>
    <w:rsid w:val="0022712F"/>
    <w:rsid w:val="00402331"/>
    <w:rsid w:val="00441C93"/>
    <w:rsid w:val="004B05B2"/>
    <w:rsid w:val="004D7A4B"/>
    <w:rsid w:val="005115A2"/>
    <w:rsid w:val="00520937"/>
    <w:rsid w:val="00585AEB"/>
    <w:rsid w:val="005C31BC"/>
    <w:rsid w:val="005D27CC"/>
    <w:rsid w:val="0064697D"/>
    <w:rsid w:val="00646B3C"/>
    <w:rsid w:val="00656AE0"/>
    <w:rsid w:val="00666C1D"/>
    <w:rsid w:val="006C2E9E"/>
    <w:rsid w:val="006F3736"/>
    <w:rsid w:val="006F5B67"/>
    <w:rsid w:val="00753355"/>
    <w:rsid w:val="00763EEF"/>
    <w:rsid w:val="0085751B"/>
    <w:rsid w:val="008E5490"/>
    <w:rsid w:val="008F3B07"/>
    <w:rsid w:val="00903601"/>
    <w:rsid w:val="00912B9E"/>
    <w:rsid w:val="0092258E"/>
    <w:rsid w:val="00935BB4"/>
    <w:rsid w:val="00954273"/>
    <w:rsid w:val="00972DE6"/>
    <w:rsid w:val="00973610"/>
    <w:rsid w:val="009D74FA"/>
    <w:rsid w:val="00A00974"/>
    <w:rsid w:val="00A06E53"/>
    <w:rsid w:val="00A36CEF"/>
    <w:rsid w:val="00A73BA5"/>
    <w:rsid w:val="00AC2CA4"/>
    <w:rsid w:val="00AE2439"/>
    <w:rsid w:val="00B55173"/>
    <w:rsid w:val="00B5644E"/>
    <w:rsid w:val="00B8729D"/>
    <w:rsid w:val="00C13907"/>
    <w:rsid w:val="00C16E5A"/>
    <w:rsid w:val="00C27C4B"/>
    <w:rsid w:val="00C74F0B"/>
    <w:rsid w:val="00CC42D8"/>
    <w:rsid w:val="00CD0FEA"/>
    <w:rsid w:val="00D00507"/>
    <w:rsid w:val="00D1342B"/>
    <w:rsid w:val="00D1696D"/>
    <w:rsid w:val="00D47133"/>
    <w:rsid w:val="00D93289"/>
    <w:rsid w:val="00D978B5"/>
    <w:rsid w:val="00E254EE"/>
    <w:rsid w:val="00E25EE5"/>
    <w:rsid w:val="00E62504"/>
    <w:rsid w:val="00E94020"/>
    <w:rsid w:val="00ED6C98"/>
    <w:rsid w:val="00F15933"/>
    <w:rsid w:val="00F26956"/>
    <w:rsid w:val="00F476E5"/>
    <w:rsid w:val="00F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0F55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C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334A"/>
    <w:pPr>
      <w:pBdr>
        <w:bottom w:val="single" w:sz="8" w:space="4" w:color="DF2E28" w:themeColor="accent1"/>
      </w:pBdr>
      <w:spacing w:after="300"/>
      <w:contextualSpacing/>
    </w:pPr>
    <w:rPr>
      <w:rFonts w:asciiTheme="majorHAnsi" w:eastAsiaTheme="majorEastAsia" w:hAnsiTheme="majorHAnsi" w:cstheme="majorBidi"/>
      <w:color w:val="3333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34A"/>
    <w:rPr>
      <w:rFonts w:asciiTheme="majorHAnsi" w:eastAsiaTheme="majorEastAsia" w:hAnsiTheme="majorHAnsi" w:cstheme="majorBidi"/>
      <w:color w:val="333333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6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04"/>
  </w:style>
  <w:style w:type="paragraph" w:styleId="Footer">
    <w:name w:val="footer"/>
    <w:basedOn w:val="Normal"/>
    <w:link w:val="FooterChar"/>
    <w:uiPriority w:val="99"/>
    <w:unhideWhenUsed/>
    <w:rsid w:val="00E6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04"/>
  </w:style>
  <w:style w:type="table" w:styleId="TableGrid">
    <w:name w:val="Table Grid"/>
    <w:basedOn w:val="TableNormal"/>
    <w:uiPriority w:val="59"/>
    <w:rsid w:val="008E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7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8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6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2021-03-01T13:14:00Z</dcterms:created>
  <dcterms:modified xsi:type="dcterms:W3CDTF">2021-03-01T19:54:00Z</dcterms:modified>
</cp:coreProperties>
</file>