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9CBD6" w14:textId="6127F848" w:rsidR="0004334A" w:rsidRDefault="0004334A" w:rsidP="0004334A">
      <w:pPr>
        <w:pStyle w:val="Title"/>
        <w:jc w:val="center"/>
      </w:pPr>
      <w:r>
        <w:t xml:space="preserve">EXCEL: </w:t>
      </w:r>
      <w:r w:rsidR="00001608">
        <w:t>CHAPTER 4</w:t>
      </w:r>
      <w:r>
        <w:t xml:space="preserve"> </w:t>
      </w:r>
      <w:r w:rsidR="008165E2">
        <w:t xml:space="preserve">EXERCISE </w:t>
      </w:r>
      <w:r w:rsidR="00DA0A1D">
        <w:t>2</w:t>
      </w:r>
    </w:p>
    <w:p w14:paraId="2E2E978F" w14:textId="241DB339" w:rsidR="00763EEF" w:rsidRPr="00B8729D" w:rsidRDefault="00763EEF" w:rsidP="00B8729D">
      <w:pPr>
        <w:rPr>
          <w:b/>
          <w:bCs/>
          <w:color w:val="D13A54" w:themeColor="accent6" w:themeShade="BF"/>
          <w:sz w:val="28"/>
          <w:szCs w:val="24"/>
        </w:rPr>
      </w:pPr>
      <w:r w:rsidRPr="00B8729D">
        <w:rPr>
          <w:b/>
          <w:bCs/>
          <w:color w:val="D13A54" w:themeColor="accent6" w:themeShade="BF"/>
          <w:sz w:val="28"/>
          <w:szCs w:val="24"/>
        </w:rPr>
        <w:t xml:space="preserve">This Chapter coves the </w:t>
      </w:r>
      <w:r w:rsidR="00013163">
        <w:rPr>
          <w:b/>
          <w:bCs/>
          <w:color w:val="D13A54" w:themeColor="accent6" w:themeShade="BF"/>
          <w:sz w:val="28"/>
          <w:szCs w:val="24"/>
        </w:rPr>
        <w:t>second</w:t>
      </w:r>
      <w:r w:rsidRPr="00B8729D">
        <w:rPr>
          <w:b/>
          <w:bCs/>
          <w:color w:val="D13A54" w:themeColor="accent6" w:themeShade="BF"/>
          <w:sz w:val="28"/>
          <w:szCs w:val="24"/>
        </w:rPr>
        <w:t xml:space="preserve"> tab on </w:t>
      </w:r>
      <w:r w:rsidR="00B8729D">
        <w:rPr>
          <w:b/>
          <w:bCs/>
          <w:color w:val="D13A54" w:themeColor="accent6" w:themeShade="BF"/>
          <w:sz w:val="28"/>
          <w:szCs w:val="24"/>
        </w:rPr>
        <w:t>the Excel</w:t>
      </w:r>
      <w:r w:rsidRPr="00B8729D">
        <w:rPr>
          <w:b/>
          <w:bCs/>
          <w:color w:val="D13A54" w:themeColor="accent6" w:themeShade="BF"/>
          <w:sz w:val="28"/>
          <w:szCs w:val="24"/>
        </w:rPr>
        <w:t xml:space="preserve"> Menu Bar called, </w:t>
      </w:r>
      <w:r w:rsidR="00015497">
        <w:rPr>
          <w:b/>
          <w:bCs/>
          <w:color w:val="D13A54" w:themeColor="accent6" w:themeShade="BF"/>
          <w:sz w:val="28"/>
          <w:szCs w:val="24"/>
        </w:rPr>
        <w:t>Page Layout</w:t>
      </w:r>
      <w:r w:rsidRPr="00B8729D">
        <w:rPr>
          <w:b/>
          <w:bCs/>
          <w:color w:val="D13A54" w:themeColor="accent6" w:themeShade="BF"/>
          <w:sz w:val="28"/>
          <w:szCs w:val="24"/>
        </w:rPr>
        <w:t xml:space="preserve"> View.</w:t>
      </w:r>
      <w:r w:rsidR="00B8729D" w:rsidRPr="00B8729D">
        <w:rPr>
          <w:b/>
          <w:bCs/>
          <w:color w:val="D13A54" w:themeColor="accent6" w:themeShade="BF"/>
          <w:sz w:val="28"/>
          <w:szCs w:val="24"/>
        </w:rPr>
        <w:t xml:space="preserve"> All work in these directions will </w:t>
      </w:r>
      <w:r w:rsidR="00013163">
        <w:rPr>
          <w:b/>
          <w:bCs/>
          <w:color w:val="D13A54" w:themeColor="accent6" w:themeShade="BF"/>
          <w:sz w:val="28"/>
          <w:szCs w:val="24"/>
        </w:rPr>
        <w:t>cover Chapter 1</w:t>
      </w:r>
      <w:r w:rsidR="00B8729D" w:rsidRPr="00B8729D">
        <w:rPr>
          <w:b/>
          <w:bCs/>
          <w:color w:val="D13A54" w:themeColor="accent6" w:themeShade="BF"/>
          <w:sz w:val="28"/>
          <w:szCs w:val="24"/>
        </w:rPr>
        <w:t>.</w:t>
      </w:r>
      <w:r w:rsidR="00F26956">
        <w:rPr>
          <w:b/>
          <w:bCs/>
          <w:color w:val="D13A54" w:themeColor="accent6" w:themeShade="BF"/>
          <w:sz w:val="28"/>
          <w:szCs w:val="24"/>
        </w:rPr>
        <w:t xml:space="preserve"> 2</w:t>
      </w:r>
      <w:r w:rsidR="00001608">
        <w:rPr>
          <w:b/>
          <w:bCs/>
          <w:color w:val="D13A54" w:themeColor="accent6" w:themeShade="BF"/>
          <w:sz w:val="28"/>
          <w:szCs w:val="24"/>
        </w:rPr>
        <w:t>, 3 and 4</w:t>
      </w:r>
      <w:r w:rsidR="00F26956">
        <w:rPr>
          <w:b/>
          <w:bCs/>
          <w:color w:val="D13A54" w:themeColor="accent6" w:themeShade="BF"/>
          <w:sz w:val="28"/>
          <w:szCs w:val="24"/>
        </w:rPr>
        <w:t>.</w:t>
      </w:r>
    </w:p>
    <w:p w14:paraId="7BACFF58" w14:textId="77777777" w:rsidR="00763EEF" w:rsidRPr="00763EEF" w:rsidRDefault="00763EEF" w:rsidP="00763E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8E5490" w14:paraId="194C0A28" w14:textId="77777777" w:rsidTr="000C4F79">
        <w:tc>
          <w:tcPr>
            <w:tcW w:w="9350" w:type="dxa"/>
            <w:gridSpan w:val="2"/>
          </w:tcPr>
          <w:p w14:paraId="19602A86" w14:textId="1B05F711" w:rsidR="008E5490" w:rsidRDefault="008E5490" w:rsidP="008E5490">
            <w:r w:rsidRPr="00904A35">
              <w:rPr>
                <w:b/>
                <w:bCs/>
              </w:rPr>
              <w:t xml:space="preserve">Your boss asks you to put together this </w:t>
            </w:r>
            <w:r>
              <w:rPr>
                <w:b/>
                <w:bCs/>
              </w:rPr>
              <w:t>workbook</w:t>
            </w:r>
            <w:r w:rsidRPr="00904A35">
              <w:rPr>
                <w:b/>
                <w:bCs/>
              </w:rPr>
              <w:t xml:space="preserve"> for a potential client. The client is interested in how well you can format a </w:t>
            </w:r>
            <w:r w:rsidR="00013163">
              <w:rPr>
                <w:b/>
                <w:bCs/>
              </w:rPr>
              <w:t>spreadsheet</w:t>
            </w:r>
            <w:r w:rsidRPr="00904A3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As you complete each step, copy the checkmark in Column 1 to show you have completed the step.</w:t>
            </w:r>
          </w:p>
        </w:tc>
      </w:tr>
      <w:tr w:rsidR="00170E84" w14:paraId="50E9A1AC" w14:textId="77777777" w:rsidTr="001C7776">
        <w:tc>
          <w:tcPr>
            <w:tcW w:w="1075" w:type="dxa"/>
          </w:tcPr>
          <w:p w14:paraId="2F66BC1D" w14:textId="0A3BE111" w:rsidR="00170E84" w:rsidRDefault="00E557AA" w:rsidP="004B05B2">
            <w:pPr>
              <w:jc w:val="center"/>
            </w:pPr>
            <w:r w:rsidRPr="000B442D">
              <w:rPr>
                <w:b/>
                <w:bCs/>
                <w:color w:val="D13A54" w:themeColor="accent6" w:themeShade="BF"/>
                <w:sz w:val="52"/>
                <w:szCs w:val="44"/>
              </w:rPr>
              <w:sym w:font="Wingdings" w:char="F0FE"/>
            </w:r>
          </w:p>
        </w:tc>
        <w:tc>
          <w:tcPr>
            <w:tcW w:w="8275" w:type="dxa"/>
          </w:tcPr>
          <w:p w14:paraId="4E98A473" w14:textId="44B2B6D6" w:rsidR="00170E84" w:rsidRDefault="00170E84" w:rsidP="00170E84">
            <w:pPr>
              <w:pStyle w:val="ListParagraph"/>
              <w:numPr>
                <w:ilvl w:val="0"/>
                <w:numId w:val="3"/>
              </w:numPr>
            </w:pPr>
            <w:r w:rsidRPr="00170E84">
              <w:rPr>
                <w:bCs/>
              </w:rPr>
              <w:t xml:space="preserve">Open up your </w:t>
            </w:r>
            <w:r w:rsidRPr="00170E84">
              <w:rPr>
                <w:b/>
                <w:bCs/>
                <w:color w:val="D13A54" w:themeColor="accent6" w:themeShade="BF"/>
              </w:rPr>
              <w:t xml:space="preserve">Ex. </w:t>
            </w:r>
            <w:r w:rsidR="00DA0A1D">
              <w:rPr>
                <w:b/>
                <w:bCs/>
                <w:color w:val="D13A54" w:themeColor="accent6" w:themeShade="BF"/>
              </w:rPr>
              <w:t>2</w:t>
            </w:r>
            <w:r w:rsidRPr="00170E84">
              <w:rPr>
                <w:b/>
                <w:bCs/>
                <w:color w:val="D13A54" w:themeColor="accent6" w:themeShade="BF"/>
              </w:rPr>
              <w:t xml:space="preserve"> </w:t>
            </w:r>
            <w:r w:rsidR="00656AE0">
              <w:rPr>
                <w:b/>
                <w:bCs/>
                <w:color w:val="D13A54" w:themeColor="accent6" w:themeShade="BF"/>
              </w:rPr>
              <w:t xml:space="preserve">Word </w:t>
            </w:r>
            <w:r w:rsidRPr="00170E84">
              <w:rPr>
                <w:b/>
                <w:bCs/>
                <w:color w:val="D13A54" w:themeColor="accent6" w:themeShade="BF"/>
              </w:rPr>
              <w:t>instructions</w:t>
            </w:r>
            <w:r>
              <w:rPr>
                <w:b/>
                <w:bCs/>
                <w:color w:val="D13A54" w:themeColor="accent6" w:themeShade="BF"/>
              </w:rPr>
              <w:t>.</w:t>
            </w:r>
            <w:r w:rsidRPr="00170E84">
              <w:rPr>
                <w:bCs/>
              </w:rPr>
              <w:t xml:space="preserve"> </w:t>
            </w:r>
            <w:r>
              <w:rPr>
                <w:bCs/>
              </w:rPr>
              <w:t xml:space="preserve">Open </w:t>
            </w:r>
            <w:r w:rsidR="00013163">
              <w:rPr>
                <w:bCs/>
              </w:rPr>
              <w:t xml:space="preserve">up </w:t>
            </w:r>
            <w:r w:rsidR="00001608">
              <w:rPr>
                <w:bCs/>
              </w:rPr>
              <w:t>Chapter 4</w:t>
            </w:r>
            <w:r w:rsidR="00013163">
              <w:rPr>
                <w:bCs/>
              </w:rPr>
              <w:t xml:space="preserve">: </w:t>
            </w:r>
            <w:r w:rsidR="008165E2">
              <w:rPr>
                <w:bCs/>
              </w:rPr>
              <w:t xml:space="preserve">Exercise </w:t>
            </w:r>
            <w:r w:rsidR="00DA0A1D">
              <w:rPr>
                <w:bCs/>
              </w:rPr>
              <w:t>2</w:t>
            </w:r>
            <w:r w:rsidR="00013163">
              <w:rPr>
                <w:bCs/>
              </w:rPr>
              <w:t xml:space="preserve">. </w:t>
            </w:r>
            <w:r w:rsidRPr="00170E84">
              <w:rPr>
                <w:bCs/>
              </w:rPr>
              <w:t xml:space="preserve"> </w:t>
            </w:r>
            <w:r w:rsidR="00656AE0" w:rsidRPr="00E94020">
              <w:rPr>
                <w:b/>
                <w:bCs/>
                <w:color w:val="D13A54" w:themeColor="accent6" w:themeShade="BF"/>
              </w:rPr>
              <w:t>Snap</w:t>
            </w:r>
            <w:r w:rsidR="00656AE0">
              <w:rPr>
                <w:bCs/>
              </w:rPr>
              <w:t xml:space="preserve"> in place</w:t>
            </w:r>
            <w:r w:rsidR="00656AE0" w:rsidRPr="00170E84">
              <w:rPr>
                <w:bCs/>
              </w:rPr>
              <w:t xml:space="preserve"> </w:t>
            </w:r>
            <w:r w:rsidR="00656AE0">
              <w:rPr>
                <w:bCs/>
              </w:rPr>
              <w:t xml:space="preserve">the </w:t>
            </w:r>
            <w:r w:rsidR="00656AE0" w:rsidRPr="00763EEF">
              <w:rPr>
                <w:b/>
                <w:bCs/>
                <w:color w:val="D13A54" w:themeColor="accent6" w:themeShade="BF"/>
              </w:rPr>
              <w:t>Word</w:t>
            </w:r>
            <w:r w:rsidR="00656AE0">
              <w:rPr>
                <w:bCs/>
              </w:rPr>
              <w:t xml:space="preserve"> </w:t>
            </w:r>
            <w:r w:rsidR="00656AE0" w:rsidRPr="00170E84">
              <w:rPr>
                <w:b/>
                <w:bCs/>
                <w:color w:val="D13A54" w:themeColor="accent6" w:themeShade="BF"/>
              </w:rPr>
              <w:t xml:space="preserve">Ex. </w:t>
            </w:r>
            <w:r w:rsidR="00DA0A1D">
              <w:rPr>
                <w:b/>
                <w:bCs/>
                <w:color w:val="D13A54" w:themeColor="accent6" w:themeShade="BF"/>
              </w:rPr>
              <w:t>2</w:t>
            </w:r>
            <w:r w:rsidR="00656AE0" w:rsidRPr="00170E84">
              <w:rPr>
                <w:b/>
                <w:bCs/>
                <w:color w:val="D13A54" w:themeColor="accent6" w:themeShade="BF"/>
              </w:rPr>
              <w:t xml:space="preserve"> </w:t>
            </w:r>
            <w:r w:rsidR="00656AE0">
              <w:rPr>
                <w:b/>
                <w:bCs/>
                <w:color w:val="D13A54" w:themeColor="accent6" w:themeShade="BF"/>
              </w:rPr>
              <w:t xml:space="preserve">Instructions </w:t>
            </w:r>
            <w:r w:rsidR="00656AE0" w:rsidRPr="00763EEF">
              <w:rPr>
                <w:bCs/>
              </w:rPr>
              <w:t xml:space="preserve">on the left side (or right). Then select </w:t>
            </w:r>
            <w:r w:rsidR="00656AE0">
              <w:rPr>
                <w:bCs/>
              </w:rPr>
              <w:t xml:space="preserve">your </w:t>
            </w:r>
            <w:r w:rsidR="00001608">
              <w:rPr>
                <w:bCs/>
              </w:rPr>
              <w:t>Chapter 4</w:t>
            </w:r>
            <w:r w:rsidR="00656AE0">
              <w:rPr>
                <w:bCs/>
              </w:rPr>
              <w:t xml:space="preserve"> Excel </w:t>
            </w:r>
            <w:r w:rsidR="00DA0A1D">
              <w:rPr>
                <w:bCs/>
              </w:rPr>
              <w:t>2</w:t>
            </w:r>
            <w:r w:rsidR="00656AE0">
              <w:rPr>
                <w:bCs/>
              </w:rPr>
              <w:t xml:space="preserve"> exercise. If you have done it correctly, then should be side-by-side and you should be able to move back and forth between documents without either disappearing</w:t>
            </w:r>
          </w:p>
        </w:tc>
      </w:tr>
      <w:tr w:rsidR="00170E84" w14:paraId="1C42D54A" w14:textId="77777777" w:rsidTr="001C7776">
        <w:tc>
          <w:tcPr>
            <w:tcW w:w="1075" w:type="dxa"/>
          </w:tcPr>
          <w:p w14:paraId="14B51777" w14:textId="77777777" w:rsidR="00170E84" w:rsidRDefault="00170E84" w:rsidP="004B05B2">
            <w:pPr>
              <w:jc w:val="center"/>
            </w:pPr>
          </w:p>
        </w:tc>
        <w:tc>
          <w:tcPr>
            <w:tcW w:w="8275" w:type="dxa"/>
          </w:tcPr>
          <w:p w14:paraId="04566483" w14:textId="77777777" w:rsidR="008165E2" w:rsidRDefault="008165E2" w:rsidP="002348C6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8165E2">
              <w:rPr>
                <w:bCs/>
              </w:rPr>
              <w:t xml:space="preserve">In the </w:t>
            </w:r>
            <w:r w:rsidRPr="001A7591">
              <w:rPr>
                <w:b/>
                <w:bCs/>
                <w:color w:val="D13A54" w:themeColor="accent6" w:themeShade="BF"/>
              </w:rPr>
              <w:t>Parts</w:t>
            </w:r>
            <w:r w:rsidRPr="008165E2">
              <w:rPr>
                <w:bCs/>
              </w:rPr>
              <w:t xml:space="preserve"> worksheet, </w:t>
            </w:r>
            <w:r>
              <w:rPr>
                <w:bCs/>
              </w:rPr>
              <w:t>complete the following tasks:</w:t>
            </w:r>
          </w:p>
          <w:p w14:paraId="0CE6F06E" w14:textId="1B11F0A0" w:rsidR="00AC2CA4" w:rsidRDefault="002348C6" w:rsidP="008165E2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>
              <w:rPr>
                <w:bCs/>
              </w:rPr>
              <w:t>I</w:t>
            </w:r>
            <w:r w:rsidR="008165E2" w:rsidRPr="008165E2">
              <w:rPr>
                <w:bCs/>
              </w:rPr>
              <w:t xml:space="preserve">nsert a </w:t>
            </w:r>
            <w:r w:rsidR="008165E2" w:rsidRPr="002348C6">
              <w:rPr>
                <w:b/>
                <w:bCs/>
                <w:color w:val="D13A54" w:themeColor="accent6" w:themeShade="BF"/>
              </w:rPr>
              <w:t>Dark Blue, Sparkline Style Colorful 6</w:t>
            </w:r>
            <w:r w:rsidR="008165E2" w:rsidRPr="008165E2">
              <w:rPr>
                <w:bCs/>
              </w:rPr>
              <w:t xml:space="preserve"> that </w:t>
            </w:r>
            <w:r w:rsidR="008165E2" w:rsidRPr="002348C6">
              <w:rPr>
                <w:b/>
                <w:bCs/>
                <w:color w:val="D13A54" w:themeColor="accent6" w:themeShade="BF"/>
              </w:rPr>
              <w:t>graphs</w:t>
            </w:r>
            <w:r w:rsidR="008165E2" w:rsidRPr="008165E2">
              <w:rPr>
                <w:bCs/>
              </w:rPr>
              <w:t xml:space="preserve"> the </w:t>
            </w:r>
            <w:r w:rsidR="008165E2" w:rsidRPr="002348C6">
              <w:rPr>
                <w:b/>
                <w:bCs/>
                <w:color w:val="D13A54" w:themeColor="accent6" w:themeShade="BF"/>
              </w:rPr>
              <w:t>trend</w:t>
            </w:r>
            <w:r w:rsidR="008165E2" w:rsidRPr="008165E2">
              <w:rPr>
                <w:bCs/>
              </w:rPr>
              <w:t xml:space="preserve"> of </w:t>
            </w:r>
            <w:r w:rsidR="008165E2" w:rsidRPr="002348C6">
              <w:rPr>
                <w:b/>
                <w:bCs/>
                <w:color w:val="D13A54" w:themeColor="accent6" w:themeShade="BF"/>
              </w:rPr>
              <w:t>sales</w:t>
            </w:r>
            <w:r w:rsidR="008165E2" w:rsidRPr="008165E2">
              <w:rPr>
                <w:bCs/>
              </w:rPr>
              <w:t xml:space="preserve"> form </w:t>
            </w:r>
            <w:bookmarkStart w:id="0" w:name="_GoBack"/>
            <w:bookmarkEnd w:id="0"/>
            <w:r w:rsidR="008165E2" w:rsidRPr="002348C6">
              <w:rPr>
                <w:b/>
                <w:bCs/>
                <w:color w:val="D13A54" w:themeColor="accent6" w:themeShade="BF"/>
              </w:rPr>
              <w:t>Jan through March</w:t>
            </w:r>
            <w:r w:rsidR="008165E2" w:rsidRPr="008165E2">
              <w:rPr>
                <w:bCs/>
              </w:rPr>
              <w:t xml:space="preserve">. </w:t>
            </w:r>
          </w:p>
          <w:p w14:paraId="6A2B2B0B" w14:textId="55A4B6CE" w:rsidR="008165E2" w:rsidRDefault="002348C6" w:rsidP="008165E2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>
              <w:rPr>
                <w:bCs/>
              </w:rPr>
              <w:t>A</w:t>
            </w:r>
            <w:r w:rsidR="008165E2" w:rsidRPr="008165E2">
              <w:rPr>
                <w:bCs/>
              </w:rPr>
              <w:t xml:space="preserve">dd </w:t>
            </w:r>
            <w:r w:rsidR="008165E2" w:rsidRPr="002348C6">
              <w:rPr>
                <w:b/>
                <w:bCs/>
                <w:color w:val="D13A54" w:themeColor="accent6" w:themeShade="BF"/>
              </w:rPr>
              <w:t>3 flags icon</w:t>
            </w:r>
            <w:r w:rsidR="008165E2" w:rsidRPr="008165E2">
              <w:rPr>
                <w:bCs/>
              </w:rPr>
              <w:t xml:space="preserve"> set to the </w:t>
            </w:r>
            <w:r w:rsidR="008165E2" w:rsidRPr="002348C6">
              <w:rPr>
                <w:b/>
                <w:bCs/>
                <w:color w:val="D13A54" w:themeColor="accent6" w:themeShade="BF"/>
              </w:rPr>
              <w:t>salespeople</w:t>
            </w:r>
            <w:r w:rsidR="008165E2" w:rsidRPr="008165E2">
              <w:rPr>
                <w:bCs/>
              </w:rPr>
              <w:t xml:space="preserve"> in the </w:t>
            </w:r>
            <w:r w:rsidR="008165E2" w:rsidRPr="002348C6">
              <w:rPr>
                <w:b/>
                <w:bCs/>
                <w:color w:val="D13A54" w:themeColor="accent6" w:themeShade="BF"/>
              </w:rPr>
              <w:t>total</w:t>
            </w:r>
            <w:r w:rsidR="008165E2" w:rsidRPr="008165E2">
              <w:rPr>
                <w:bCs/>
              </w:rPr>
              <w:t xml:space="preserve"> </w:t>
            </w:r>
            <w:r w:rsidR="008165E2" w:rsidRPr="002348C6">
              <w:rPr>
                <w:b/>
                <w:bCs/>
                <w:color w:val="D13A54" w:themeColor="accent6" w:themeShade="BF"/>
              </w:rPr>
              <w:t>column</w:t>
            </w:r>
            <w:r w:rsidR="008165E2" w:rsidRPr="008165E2">
              <w:rPr>
                <w:bCs/>
              </w:rPr>
              <w:t>.</w:t>
            </w:r>
          </w:p>
          <w:p w14:paraId="3CD49535" w14:textId="1C44B693" w:rsidR="008165E2" w:rsidRDefault="002348C6" w:rsidP="008165E2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>
              <w:rPr>
                <w:bCs/>
              </w:rPr>
              <w:t>D</w:t>
            </w:r>
            <w:r w:rsidR="008165E2" w:rsidRPr="008165E2">
              <w:rPr>
                <w:bCs/>
              </w:rPr>
              <w:t xml:space="preserve">o a </w:t>
            </w:r>
            <w:r w:rsidR="008165E2" w:rsidRPr="002348C6">
              <w:rPr>
                <w:b/>
                <w:bCs/>
                <w:color w:val="D13A54" w:themeColor="accent6" w:themeShade="BF"/>
              </w:rPr>
              <w:t>comparison</w:t>
            </w:r>
            <w:r w:rsidR="008165E2" w:rsidRPr="008165E2">
              <w:rPr>
                <w:bCs/>
              </w:rPr>
              <w:t xml:space="preserve"> of data in </w:t>
            </w:r>
            <w:r w:rsidR="008165E2" w:rsidRPr="002348C6">
              <w:rPr>
                <w:b/>
                <w:bCs/>
                <w:color w:val="D13A54" w:themeColor="accent6" w:themeShade="BF"/>
              </w:rPr>
              <w:t>Jan</w:t>
            </w:r>
            <w:r w:rsidR="008165E2" w:rsidRPr="008165E2">
              <w:rPr>
                <w:bCs/>
              </w:rPr>
              <w:t xml:space="preserve">., </w:t>
            </w:r>
            <w:r w:rsidR="008165E2" w:rsidRPr="002348C6">
              <w:rPr>
                <w:b/>
                <w:bCs/>
                <w:color w:val="D13A54" w:themeColor="accent6" w:themeShade="BF"/>
              </w:rPr>
              <w:t>Feb</w:t>
            </w:r>
            <w:r w:rsidR="008165E2" w:rsidRPr="008165E2">
              <w:rPr>
                <w:bCs/>
              </w:rPr>
              <w:t xml:space="preserve">. and </w:t>
            </w:r>
            <w:r w:rsidR="008165E2" w:rsidRPr="002348C6">
              <w:rPr>
                <w:b/>
                <w:bCs/>
                <w:color w:val="D13A54" w:themeColor="accent6" w:themeShade="BF"/>
              </w:rPr>
              <w:t>Mar</w:t>
            </w:r>
            <w:r w:rsidR="008165E2" w:rsidRPr="008165E2">
              <w:rPr>
                <w:bCs/>
              </w:rPr>
              <w:t xml:space="preserve">. by displaying </w:t>
            </w:r>
            <w:r w:rsidR="008165E2" w:rsidRPr="002348C6">
              <w:rPr>
                <w:b/>
                <w:bCs/>
                <w:color w:val="D13A54" w:themeColor="accent6" w:themeShade="BF"/>
              </w:rPr>
              <w:t>red</w:t>
            </w:r>
            <w:r w:rsidR="008165E2" w:rsidRPr="008165E2">
              <w:rPr>
                <w:bCs/>
              </w:rPr>
              <w:t xml:space="preserve">, </w:t>
            </w:r>
            <w:r w:rsidR="008165E2" w:rsidRPr="002348C6">
              <w:rPr>
                <w:b/>
                <w:bCs/>
                <w:color w:val="D13A54" w:themeColor="accent6" w:themeShade="BF"/>
              </w:rPr>
              <w:t>yellow</w:t>
            </w:r>
            <w:r w:rsidR="008165E2" w:rsidRPr="008165E2">
              <w:rPr>
                <w:bCs/>
              </w:rPr>
              <w:t xml:space="preserve"> and </w:t>
            </w:r>
            <w:r w:rsidR="008165E2" w:rsidRPr="002348C6">
              <w:rPr>
                <w:b/>
                <w:bCs/>
                <w:color w:val="D13A54" w:themeColor="accent6" w:themeShade="BF"/>
              </w:rPr>
              <w:t>green</w:t>
            </w:r>
            <w:r w:rsidR="008165E2" w:rsidRPr="008165E2">
              <w:rPr>
                <w:bCs/>
              </w:rPr>
              <w:t xml:space="preserve"> </w:t>
            </w:r>
            <w:r w:rsidR="008165E2" w:rsidRPr="002348C6">
              <w:rPr>
                <w:b/>
                <w:bCs/>
                <w:color w:val="D13A54" w:themeColor="accent6" w:themeShade="BF"/>
              </w:rPr>
              <w:t>color scales</w:t>
            </w:r>
            <w:r w:rsidR="008165E2" w:rsidRPr="008165E2">
              <w:rPr>
                <w:bCs/>
              </w:rPr>
              <w:t xml:space="preserve"> into the columns</w:t>
            </w:r>
            <w:r w:rsidR="008165E2">
              <w:rPr>
                <w:bCs/>
              </w:rPr>
              <w:t>.</w:t>
            </w:r>
          </w:p>
          <w:p w14:paraId="7461F8BE" w14:textId="5FB1C397" w:rsidR="001A7591" w:rsidRPr="001A7591" w:rsidRDefault="002348C6" w:rsidP="001A7591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Make it so </w:t>
            </w:r>
            <w:r w:rsidRPr="002348C6">
              <w:rPr>
                <w:b/>
                <w:bCs/>
                <w:color w:val="D13A54" w:themeColor="accent6" w:themeShade="BF"/>
              </w:rPr>
              <w:t>row 3 print</w:t>
            </w:r>
            <w:r>
              <w:rPr>
                <w:b/>
                <w:bCs/>
                <w:color w:val="D13A54" w:themeColor="accent6" w:themeShade="BF"/>
              </w:rPr>
              <w:t>s</w:t>
            </w:r>
            <w:r w:rsidRPr="002348C6">
              <w:rPr>
                <w:b/>
                <w:bCs/>
                <w:color w:val="D13A54" w:themeColor="accent6" w:themeShade="BF"/>
              </w:rPr>
              <w:t xml:space="preserve"> at the top</w:t>
            </w:r>
            <w:r>
              <w:rPr>
                <w:bCs/>
              </w:rPr>
              <w:t xml:space="preserve"> of each page.</w:t>
            </w:r>
          </w:p>
          <w:p w14:paraId="0251EECD" w14:textId="6C70F41B" w:rsidR="008165E2" w:rsidRPr="001A7591" w:rsidRDefault="001A7591" w:rsidP="001A7591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 w:rsidRPr="001A7591">
              <w:rPr>
                <w:bCs/>
              </w:rPr>
              <w:t xml:space="preserve">At the </w:t>
            </w:r>
            <w:r w:rsidRPr="002348C6">
              <w:rPr>
                <w:b/>
                <w:bCs/>
                <w:color w:val="D13A54" w:themeColor="accent6" w:themeShade="BF"/>
              </w:rPr>
              <w:t>end</w:t>
            </w:r>
            <w:r w:rsidRPr="001A7591">
              <w:rPr>
                <w:bCs/>
              </w:rPr>
              <w:t xml:space="preserve"> of the title, add the </w:t>
            </w:r>
            <w:r w:rsidRPr="002348C6">
              <w:rPr>
                <w:b/>
                <w:bCs/>
                <w:color w:val="D13A54" w:themeColor="accent6" w:themeShade="BF"/>
              </w:rPr>
              <w:t>trademark</w:t>
            </w:r>
            <w:r w:rsidRPr="001A7591">
              <w:rPr>
                <w:bCs/>
              </w:rPr>
              <w:t xml:space="preserve"> </w:t>
            </w:r>
            <w:r w:rsidRPr="002348C6">
              <w:rPr>
                <w:b/>
                <w:bCs/>
                <w:color w:val="D13A54" w:themeColor="accent6" w:themeShade="BF"/>
              </w:rPr>
              <w:t>symbol</w:t>
            </w:r>
            <w:r w:rsidRPr="001A7591">
              <w:rPr>
                <w:bCs/>
              </w:rPr>
              <w:t xml:space="preserve">. </w:t>
            </w:r>
          </w:p>
        </w:tc>
      </w:tr>
      <w:tr w:rsidR="00763EEF" w14:paraId="57E6ECD4" w14:textId="77777777" w:rsidTr="001C7776">
        <w:tc>
          <w:tcPr>
            <w:tcW w:w="1075" w:type="dxa"/>
          </w:tcPr>
          <w:p w14:paraId="6332FE9A" w14:textId="77777777" w:rsidR="00763EEF" w:rsidRDefault="00763EEF" w:rsidP="004B05B2">
            <w:pPr>
              <w:jc w:val="center"/>
            </w:pPr>
          </w:p>
        </w:tc>
        <w:tc>
          <w:tcPr>
            <w:tcW w:w="8275" w:type="dxa"/>
          </w:tcPr>
          <w:p w14:paraId="7E17D150" w14:textId="77777777" w:rsidR="001A7591" w:rsidRDefault="008165E2" w:rsidP="008165E2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8165E2">
              <w:rPr>
                <w:bCs/>
              </w:rPr>
              <w:t xml:space="preserve">In the </w:t>
            </w:r>
            <w:r w:rsidRPr="001A7591">
              <w:rPr>
                <w:b/>
                <w:bCs/>
                <w:color w:val="D13A54" w:themeColor="accent6" w:themeShade="BF"/>
              </w:rPr>
              <w:t>Employee Bonuses</w:t>
            </w:r>
            <w:r w:rsidRPr="008165E2">
              <w:rPr>
                <w:bCs/>
              </w:rPr>
              <w:t xml:space="preserve"> worksheet,</w:t>
            </w:r>
            <w:r w:rsidR="001A7591">
              <w:rPr>
                <w:bCs/>
              </w:rPr>
              <w:t xml:space="preserve"> complete the following tasks:</w:t>
            </w:r>
          </w:p>
          <w:p w14:paraId="704D53F4" w14:textId="77777777" w:rsidR="001A7591" w:rsidRDefault="001A7591" w:rsidP="001A7591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>
              <w:rPr>
                <w:bCs/>
              </w:rPr>
              <w:t>I</w:t>
            </w:r>
            <w:r w:rsidR="008165E2" w:rsidRPr="008165E2">
              <w:rPr>
                <w:bCs/>
              </w:rPr>
              <w:t xml:space="preserve">n </w:t>
            </w:r>
            <w:r w:rsidR="008165E2" w:rsidRPr="002348C6">
              <w:rPr>
                <w:b/>
                <w:bCs/>
                <w:color w:val="D13A54" w:themeColor="accent6" w:themeShade="BF"/>
              </w:rPr>
              <w:t>F4</w:t>
            </w:r>
            <w:r w:rsidR="008165E2" w:rsidRPr="008165E2">
              <w:rPr>
                <w:bCs/>
              </w:rPr>
              <w:t xml:space="preserve">, </w:t>
            </w:r>
            <w:r w:rsidR="008165E2" w:rsidRPr="002348C6">
              <w:rPr>
                <w:b/>
                <w:bCs/>
                <w:color w:val="D13A54" w:themeColor="accent6" w:themeShade="BF"/>
              </w:rPr>
              <w:t>calculate</w:t>
            </w:r>
            <w:r w:rsidR="008165E2" w:rsidRPr="008165E2">
              <w:rPr>
                <w:bCs/>
              </w:rPr>
              <w:t xml:space="preserve"> the </w:t>
            </w:r>
            <w:r w:rsidR="008165E2" w:rsidRPr="002348C6">
              <w:rPr>
                <w:b/>
                <w:bCs/>
                <w:color w:val="D13A54" w:themeColor="accent6" w:themeShade="BF"/>
              </w:rPr>
              <w:t>commission</w:t>
            </w:r>
            <w:r w:rsidR="008165E2" w:rsidRPr="008165E2">
              <w:rPr>
                <w:bCs/>
              </w:rPr>
              <w:t xml:space="preserve"> rate for </w:t>
            </w:r>
            <w:r w:rsidR="008165E2" w:rsidRPr="002348C6">
              <w:rPr>
                <w:b/>
                <w:bCs/>
                <w:color w:val="D13A54" w:themeColor="accent6" w:themeShade="BF"/>
              </w:rPr>
              <w:t>each</w:t>
            </w:r>
            <w:r w:rsidR="008165E2" w:rsidRPr="008165E2">
              <w:rPr>
                <w:bCs/>
              </w:rPr>
              <w:t xml:space="preserve"> employee. </w:t>
            </w:r>
          </w:p>
          <w:p w14:paraId="58F822AC" w14:textId="77777777" w:rsidR="00AC2CA4" w:rsidRDefault="001A7591" w:rsidP="001A7591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Use </w:t>
            </w:r>
            <w:r w:rsidR="008165E2" w:rsidRPr="008165E2">
              <w:rPr>
                <w:bCs/>
              </w:rPr>
              <w:t>the A</w:t>
            </w:r>
            <w:r w:rsidR="008165E2" w:rsidRPr="002348C6">
              <w:rPr>
                <w:b/>
                <w:bCs/>
                <w:color w:val="D13A54" w:themeColor="accent6" w:themeShade="BF"/>
              </w:rPr>
              <w:t xml:space="preserve">utoFill </w:t>
            </w:r>
            <w:r w:rsidR="008165E2" w:rsidRPr="008165E2">
              <w:rPr>
                <w:bCs/>
              </w:rPr>
              <w:t>to copy down the formula in H4 so that it calculates the total compensation for each employee in the bonus table.</w:t>
            </w:r>
          </w:p>
          <w:p w14:paraId="1F486F1D" w14:textId="77777777" w:rsidR="001A7591" w:rsidRDefault="001A7591" w:rsidP="001A7591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 w:rsidRPr="002348C6">
              <w:rPr>
                <w:b/>
                <w:bCs/>
                <w:color w:val="D13A54" w:themeColor="accent6" w:themeShade="BF"/>
              </w:rPr>
              <w:t>Disable</w:t>
            </w:r>
            <w:r w:rsidRPr="001A7591">
              <w:rPr>
                <w:bCs/>
              </w:rPr>
              <w:t xml:space="preserve"> the </w:t>
            </w:r>
            <w:r w:rsidRPr="002348C6">
              <w:rPr>
                <w:b/>
                <w:bCs/>
                <w:color w:val="D13A54" w:themeColor="accent6" w:themeShade="BF"/>
              </w:rPr>
              <w:t>headings</w:t>
            </w:r>
            <w:r w:rsidRPr="001A7591">
              <w:rPr>
                <w:bCs/>
              </w:rPr>
              <w:t xml:space="preserve"> in the </w:t>
            </w:r>
            <w:r w:rsidRPr="002348C6">
              <w:rPr>
                <w:b/>
                <w:bCs/>
                <w:color w:val="D13A54" w:themeColor="accent6" w:themeShade="BF"/>
              </w:rPr>
              <w:t>Rates</w:t>
            </w:r>
            <w:r w:rsidRPr="001A7591">
              <w:rPr>
                <w:bCs/>
              </w:rPr>
              <w:t xml:space="preserve"> </w:t>
            </w:r>
            <w:r w:rsidRPr="002348C6">
              <w:rPr>
                <w:b/>
                <w:bCs/>
                <w:color w:val="D13A54" w:themeColor="accent6" w:themeShade="BF"/>
              </w:rPr>
              <w:t>row</w:t>
            </w:r>
          </w:p>
          <w:p w14:paraId="65EDA55A" w14:textId="77777777" w:rsidR="001A7591" w:rsidRPr="001A7591" w:rsidRDefault="001A7591" w:rsidP="002348C6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 w:rsidRPr="001A7591">
              <w:rPr>
                <w:bCs/>
              </w:rPr>
              <w:t xml:space="preserve">Insert a </w:t>
            </w:r>
            <w:r w:rsidRPr="002348C6">
              <w:rPr>
                <w:b/>
                <w:bCs/>
                <w:color w:val="D13A54" w:themeColor="accent6" w:themeShade="BF"/>
              </w:rPr>
              <w:t>3-D stacked bar chart</w:t>
            </w:r>
            <w:r w:rsidRPr="001A7591">
              <w:rPr>
                <w:bCs/>
              </w:rPr>
              <w:t xml:space="preserve"> into the Employee Bonuses worksheet. </w:t>
            </w:r>
            <w:r w:rsidRPr="002348C6">
              <w:rPr>
                <w:b/>
                <w:bCs/>
                <w:i/>
              </w:rPr>
              <w:t>NOTE</w:t>
            </w:r>
            <w:r w:rsidRPr="001A7591">
              <w:rPr>
                <w:bCs/>
              </w:rPr>
              <w:t>: do not include the Total column.</w:t>
            </w:r>
          </w:p>
          <w:p w14:paraId="68ED6D12" w14:textId="77777777" w:rsidR="001A7591" w:rsidRPr="001A7591" w:rsidRDefault="001A7591" w:rsidP="001A7591">
            <w:pPr>
              <w:pStyle w:val="ListParagraph"/>
              <w:numPr>
                <w:ilvl w:val="2"/>
                <w:numId w:val="3"/>
              </w:numPr>
              <w:rPr>
                <w:bCs/>
              </w:rPr>
            </w:pPr>
            <w:r w:rsidRPr="001A7591">
              <w:rPr>
                <w:bCs/>
              </w:rPr>
              <w:t xml:space="preserve">Add the </w:t>
            </w:r>
            <w:r w:rsidRPr="002348C6">
              <w:rPr>
                <w:b/>
                <w:bCs/>
                <w:color w:val="D13A54" w:themeColor="accent6" w:themeShade="BF"/>
              </w:rPr>
              <w:t>title</w:t>
            </w:r>
            <w:r w:rsidRPr="001A7591">
              <w:rPr>
                <w:bCs/>
              </w:rPr>
              <w:t>, "</w:t>
            </w:r>
            <w:r w:rsidRPr="002348C6">
              <w:rPr>
                <w:b/>
                <w:bCs/>
                <w:i/>
                <w:iCs/>
                <w:color w:val="D13A54" w:themeColor="accent6" w:themeShade="BF"/>
              </w:rPr>
              <w:t>1st Quarter Parts Sales</w:t>
            </w:r>
            <w:r w:rsidRPr="001A7591">
              <w:rPr>
                <w:bCs/>
              </w:rPr>
              <w:t xml:space="preserve">". </w:t>
            </w:r>
          </w:p>
          <w:p w14:paraId="777E43A5" w14:textId="77777777" w:rsidR="001A7591" w:rsidRPr="001A7591" w:rsidRDefault="001A7591" w:rsidP="001A7591">
            <w:pPr>
              <w:pStyle w:val="ListParagraph"/>
              <w:numPr>
                <w:ilvl w:val="2"/>
                <w:numId w:val="3"/>
              </w:numPr>
              <w:rPr>
                <w:bCs/>
              </w:rPr>
            </w:pPr>
            <w:r w:rsidRPr="002348C6">
              <w:rPr>
                <w:b/>
                <w:bCs/>
                <w:color w:val="D13A54" w:themeColor="accent6" w:themeShade="BF"/>
              </w:rPr>
              <w:t>Remove</w:t>
            </w:r>
            <w:r w:rsidRPr="001A7591">
              <w:rPr>
                <w:bCs/>
              </w:rPr>
              <w:t xml:space="preserve"> the </w:t>
            </w:r>
            <w:r w:rsidRPr="002348C6">
              <w:rPr>
                <w:b/>
                <w:bCs/>
                <w:color w:val="D13A54" w:themeColor="accent6" w:themeShade="BF"/>
              </w:rPr>
              <w:t>legends</w:t>
            </w:r>
            <w:r w:rsidRPr="001A7591">
              <w:rPr>
                <w:bCs/>
              </w:rPr>
              <w:t xml:space="preserve"> from being displayed in the chart. </w:t>
            </w:r>
          </w:p>
          <w:p w14:paraId="41F617AA" w14:textId="4DFE9C9D" w:rsidR="001A7591" w:rsidRPr="001A7591" w:rsidRDefault="001A7591" w:rsidP="001A7591">
            <w:pPr>
              <w:pStyle w:val="ListParagraph"/>
              <w:numPr>
                <w:ilvl w:val="2"/>
                <w:numId w:val="3"/>
              </w:numPr>
              <w:rPr>
                <w:bCs/>
              </w:rPr>
            </w:pPr>
            <w:r w:rsidRPr="001A7591">
              <w:rPr>
                <w:bCs/>
              </w:rPr>
              <w:t xml:space="preserve">Add </w:t>
            </w:r>
            <w:r w:rsidR="002348C6" w:rsidRPr="001A7591">
              <w:rPr>
                <w:bCs/>
              </w:rPr>
              <w:t>an</w:t>
            </w:r>
            <w:r w:rsidRPr="001A7591">
              <w:rPr>
                <w:bCs/>
              </w:rPr>
              <w:t xml:space="preserve"> </w:t>
            </w:r>
            <w:r w:rsidRPr="002348C6">
              <w:rPr>
                <w:b/>
                <w:bCs/>
                <w:color w:val="D13A54" w:themeColor="accent6" w:themeShade="BF"/>
              </w:rPr>
              <w:t>Intense</w:t>
            </w:r>
            <w:r w:rsidRPr="001A7591">
              <w:rPr>
                <w:bCs/>
              </w:rPr>
              <w:t xml:space="preserve"> </w:t>
            </w:r>
            <w:r w:rsidRPr="002348C6">
              <w:rPr>
                <w:b/>
                <w:bCs/>
                <w:color w:val="D13A54" w:themeColor="accent6" w:themeShade="BF"/>
              </w:rPr>
              <w:t>Effect</w:t>
            </w:r>
            <w:r w:rsidRPr="001A7591">
              <w:rPr>
                <w:bCs/>
              </w:rPr>
              <w:t xml:space="preserve">, </w:t>
            </w:r>
            <w:r w:rsidRPr="002348C6">
              <w:rPr>
                <w:b/>
                <w:bCs/>
                <w:color w:val="D13A54" w:themeColor="accent6" w:themeShade="BF"/>
              </w:rPr>
              <w:t>Purple</w:t>
            </w:r>
            <w:r w:rsidRPr="001A7591">
              <w:rPr>
                <w:bCs/>
              </w:rPr>
              <w:t xml:space="preserve"> </w:t>
            </w:r>
            <w:r w:rsidRPr="002348C6">
              <w:rPr>
                <w:b/>
                <w:bCs/>
                <w:color w:val="D13A54" w:themeColor="accent6" w:themeShade="BF"/>
              </w:rPr>
              <w:t>Accent</w:t>
            </w:r>
            <w:r w:rsidRPr="001A7591">
              <w:rPr>
                <w:bCs/>
              </w:rPr>
              <w:t xml:space="preserve"> </w:t>
            </w:r>
            <w:r w:rsidRPr="002348C6">
              <w:rPr>
                <w:b/>
                <w:bCs/>
                <w:color w:val="D13A54" w:themeColor="accent6" w:themeShade="BF"/>
              </w:rPr>
              <w:t>4 style</w:t>
            </w:r>
            <w:r w:rsidRPr="001A7591">
              <w:rPr>
                <w:bCs/>
              </w:rPr>
              <w:t xml:space="preserve"> to the chart. </w:t>
            </w:r>
          </w:p>
          <w:p w14:paraId="365E3A14" w14:textId="0059AB38" w:rsidR="001A7591" w:rsidRPr="008165E2" w:rsidRDefault="001A7591" w:rsidP="001A7591">
            <w:pPr>
              <w:pStyle w:val="ListParagraph"/>
              <w:numPr>
                <w:ilvl w:val="2"/>
                <w:numId w:val="3"/>
              </w:numPr>
              <w:rPr>
                <w:bCs/>
              </w:rPr>
            </w:pPr>
            <w:r w:rsidRPr="002348C6">
              <w:rPr>
                <w:b/>
                <w:bCs/>
                <w:color w:val="D13A54" w:themeColor="accent6" w:themeShade="BF"/>
              </w:rPr>
              <w:t>Move</w:t>
            </w:r>
            <w:r w:rsidRPr="001A7591">
              <w:rPr>
                <w:bCs/>
              </w:rPr>
              <w:t xml:space="preserve"> the </w:t>
            </w:r>
            <w:r w:rsidRPr="002348C6">
              <w:rPr>
                <w:b/>
                <w:bCs/>
                <w:color w:val="D13A54" w:themeColor="accent6" w:themeShade="BF"/>
              </w:rPr>
              <w:t>chart</w:t>
            </w:r>
            <w:r w:rsidRPr="001A7591">
              <w:rPr>
                <w:bCs/>
              </w:rPr>
              <w:t xml:space="preserve"> to a </w:t>
            </w:r>
            <w:r w:rsidRPr="002348C6">
              <w:rPr>
                <w:b/>
                <w:bCs/>
                <w:color w:val="D13A54" w:themeColor="accent6" w:themeShade="BF"/>
              </w:rPr>
              <w:t>new</w:t>
            </w:r>
            <w:r w:rsidRPr="001A7591">
              <w:rPr>
                <w:bCs/>
              </w:rPr>
              <w:t xml:space="preserve"> </w:t>
            </w:r>
            <w:r w:rsidRPr="002348C6">
              <w:rPr>
                <w:b/>
                <w:bCs/>
                <w:color w:val="D13A54" w:themeColor="accent6" w:themeShade="BF"/>
              </w:rPr>
              <w:t>worksheet</w:t>
            </w:r>
            <w:r w:rsidRPr="001A7591">
              <w:rPr>
                <w:bCs/>
              </w:rPr>
              <w:t xml:space="preserve"> and call the </w:t>
            </w:r>
            <w:r w:rsidR="002348C6">
              <w:rPr>
                <w:bCs/>
              </w:rPr>
              <w:t xml:space="preserve">worksheet, </w:t>
            </w:r>
            <w:r w:rsidRPr="002348C6">
              <w:rPr>
                <w:b/>
                <w:bCs/>
                <w:i/>
                <w:iCs/>
                <w:color w:val="D13A54" w:themeColor="accent6" w:themeShade="BF"/>
              </w:rPr>
              <w:t>Chart Sales</w:t>
            </w:r>
            <w:r w:rsidRPr="001A7591">
              <w:rPr>
                <w:bCs/>
              </w:rPr>
              <w:t>.</w:t>
            </w:r>
          </w:p>
        </w:tc>
      </w:tr>
      <w:tr w:rsidR="00015497" w14:paraId="08A45C11" w14:textId="77777777" w:rsidTr="001C7776">
        <w:tc>
          <w:tcPr>
            <w:tcW w:w="1075" w:type="dxa"/>
          </w:tcPr>
          <w:p w14:paraId="447B8E0C" w14:textId="77777777" w:rsidR="00015497" w:rsidRDefault="00015497" w:rsidP="00015497">
            <w:pPr>
              <w:jc w:val="center"/>
            </w:pPr>
          </w:p>
        </w:tc>
        <w:tc>
          <w:tcPr>
            <w:tcW w:w="8275" w:type="dxa"/>
          </w:tcPr>
          <w:p w14:paraId="53052D36" w14:textId="2E4F1DBA" w:rsidR="00015497" w:rsidRPr="001A7591" w:rsidRDefault="001A7591" w:rsidP="001A7591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1A7591">
              <w:rPr>
                <w:bCs/>
              </w:rPr>
              <w:t xml:space="preserve">Add a </w:t>
            </w:r>
            <w:r w:rsidRPr="002348C6">
              <w:rPr>
                <w:b/>
                <w:bCs/>
                <w:color w:val="D13A54" w:themeColor="accent6" w:themeShade="BF"/>
              </w:rPr>
              <w:t>document</w:t>
            </w:r>
            <w:r w:rsidRPr="001A7591">
              <w:rPr>
                <w:bCs/>
              </w:rPr>
              <w:t xml:space="preserve"> </w:t>
            </w:r>
            <w:r w:rsidRPr="002348C6">
              <w:rPr>
                <w:b/>
                <w:bCs/>
                <w:color w:val="D13A54" w:themeColor="accent6" w:themeShade="BF"/>
              </w:rPr>
              <w:t>property</w:t>
            </w:r>
            <w:r w:rsidRPr="001A7591">
              <w:rPr>
                <w:bCs/>
              </w:rPr>
              <w:t xml:space="preserve"> </w:t>
            </w:r>
            <w:r w:rsidRPr="002348C6">
              <w:rPr>
                <w:b/>
                <w:bCs/>
                <w:color w:val="D13A54" w:themeColor="accent6" w:themeShade="BF"/>
              </w:rPr>
              <w:t>comment</w:t>
            </w:r>
            <w:r w:rsidRPr="001A7591">
              <w:rPr>
                <w:bCs/>
              </w:rPr>
              <w:t xml:space="preserve"> that reads, "</w:t>
            </w:r>
            <w:r w:rsidRPr="002348C6">
              <w:rPr>
                <w:b/>
                <w:bCs/>
                <w:i/>
              </w:rPr>
              <w:t>Workbook will be updated again next month to see the difference</w:t>
            </w:r>
            <w:r w:rsidRPr="001A7591">
              <w:rPr>
                <w:bCs/>
              </w:rPr>
              <w:t>."</w:t>
            </w:r>
          </w:p>
        </w:tc>
      </w:tr>
      <w:tr w:rsidR="0085751B" w14:paraId="4C0A0717" w14:textId="77777777" w:rsidTr="001C7776">
        <w:tc>
          <w:tcPr>
            <w:tcW w:w="1075" w:type="dxa"/>
          </w:tcPr>
          <w:p w14:paraId="0F06DA9B" w14:textId="77777777" w:rsidR="0085751B" w:rsidRDefault="0085751B" w:rsidP="004B05B2">
            <w:pPr>
              <w:jc w:val="center"/>
            </w:pPr>
          </w:p>
        </w:tc>
        <w:tc>
          <w:tcPr>
            <w:tcW w:w="8275" w:type="dxa"/>
          </w:tcPr>
          <w:p w14:paraId="14FD148C" w14:textId="681C1D35" w:rsidR="0085751B" w:rsidRDefault="00C27C4B" w:rsidP="00170E84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/>
                <w:bCs/>
                <w:color w:val="D13A54" w:themeColor="accent6" w:themeShade="BF"/>
              </w:rPr>
              <w:t>Save your exercise</w:t>
            </w:r>
            <w:r w:rsidR="0085751B">
              <w:rPr>
                <w:bCs/>
              </w:rPr>
              <w:t>. Show me your work when you have finished.</w:t>
            </w:r>
          </w:p>
        </w:tc>
      </w:tr>
    </w:tbl>
    <w:p w14:paraId="0E3E79C4" w14:textId="36FC5AC8" w:rsidR="006F3736" w:rsidRPr="00D00507" w:rsidRDefault="006F3736" w:rsidP="006F3736"/>
    <w:sectPr w:rsidR="006F3736" w:rsidRPr="00D00507" w:rsidSect="00D0050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F4783" w14:textId="77777777" w:rsidR="00E62504" w:rsidRDefault="00E62504" w:rsidP="00E62504">
      <w:r>
        <w:separator/>
      </w:r>
    </w:p>
  </w:endnote>
  <w:endnote w:type="continuationSeparator" w:id="0">
    <w:p w14:paraId="2A75A0AE" w14:textId="77777777" w:rsidR="00E62504" w:rsidRDefault="00E62504" w:rsidP="00E6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A64A6" w14:textId="44245799" w:rsidR="00013163" w:rsidRDefault="00013163">
    <w:pPr>
      <w:pStyle w:val="Footer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DA0A1D">
      <w:rPr>
        <w:noProof/>
      </w:rPr>
      <w:t>February 18, 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C5067" w14:textId="77777777" w:rsidR="00E62504" w:rsidRDefault="00E62504" w:rsidP="00E62504">
      <w:r>
        <w:separator/>
      </w:r>
    </w:p>
  </w:footnote>
  <w:footnote w:type="continuationSeparator" w:id="0">
    <w:p w14:paraId="31FC5B5A" w14:textId="77777777" w:rsidR="00E62504" w:rsidRDefault="00E62504" w:rsidP="00E62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C30E8" w14:textId="332C6D5F" w:rsidR="00013163" w:rsidRDefault="00DA0A1D">
    <w:pPr>
      <w:pStyle w:val="Header"/>
    </w:pPr>
    <w:r>
      <w:fldChar w:fldCharType="begin"/>
    </w:r>
    <w:r>
      <w:instrText xml:space="preserve"> FILENAME   \* MERGEFORMAT </w:instrText>
    </w:r>
    <w:r>
      <w:fldChar w:fldCharType="separate"/>
    </w:r>
    <w:r w:rsidR="00013163">
      <w:rPr>
        <w:noProof/>
      </w:rPr>
      <w:t>excel-chapter-</w:t>
    </w:r>
    <w:r w:rsidR="00001608">
      <w:rPr>
        <w:noProof/>
      </w:rPr>
      <w:t>4</w:t>
    </w:r>
    <w:r w:rsidR="00013163">
      <w:rPr>
        <w:noProof/>
      </w:rPr>
      <w:t>-exercise-</w:t>
    </w:r>
    <w:r>
      <w:rPr>
        <w:noProof/>
      </w:rPr>
      <w:t>2</w:t>
    </w:r>
    <w:r w:rsidR="00013163">
      <w:rPr>
        <w:noProof/>
      </w:rPr>
      <w:t>-directions.docx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64A20"/>
    <w:multiLevelType w:val="hybridMultilevel"/>
    <w:tmpl w:val="82F0A7D4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28A91462"/>
    <w:multiLevelType w:val="hybridMultilevel"/>
    <w:tmpl w:val="B1B85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B4EDF"/>
    <w:multiLevelType w:val="hybridMultilevel"/>
    <w:tmpl w:val="2A3E0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C081C"/>
    <w:multiLevelType w:val="hybridMultilevel"/>
    <w:tmpl w:val="AABC9F04"/>
    <w:lvl w:ilvl="0" w:tplc="D6C02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9023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BA36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56D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1041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1CA0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8ED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402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A421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7E12A6"/>
    <w:multiLevelType w:val="hybridMultilevel"/>
    <w:tmpl w:val="50AAD9F8"/>
    <w:lvl w:ilvl="0" w:tplc="04090019">
      <w:start w:val="1"/>
      <w:numFmt w:val="low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EE"/>
    <w:rsid w:val="00001608"/>
    <w:rsid w:val="00013163"/>
    <w:rsid w:val="00015497"/>
    <w:rsid w:val="00022418"/>
    <w:rsid w:val="0004334A"/>
    <w:rsid w:val="000E3543"/>
    <w:rsid w:val="001014B4"/>
    <w:rsid w:val="0014015D"/>
    <w:rsid w:val="00170E84"/>
    <w:rsid w:val="0017709E"/>
    <w:rsid w:val="001A7591"/>
    <w:rsid w:val="00220611"/>
    <w:rsid w:val="002348C6"/>
    <w:rsid w:val="00402331"/>
    <w:rsid w:val="00441C93"/>
    <w:rsid w:val="004B05B2"/>
    <w:rsid w:val="005115A2"/>
    <w:rsid w:val="00520937"/>
    <w:rsid w:val="00585AEB"/>
    <w:rsid w:val="005D27CC"/>
    <w:rsid w:val="0064697D"/>
    <w:rsid w:val="00646B3C"/>
    <w:rsid w:val="00656AE0"/>
    <w:rsid w:val="00666C1D"/>
    <w:rsid w:val="006827E9"/>
    <w:rsid w:val="006A4021"/>
    <w:rsid w:val="006C2E9E"/>
    <w:rsid w:val="006F3736"/>
    <w:rsid w:val="006F5B67"/>
    <w:rsid w:val="00763EEF"/>
    <w:rsid w:val="00770FF2"/>
    <w:rsid w:val="008165E2"/>
    <w:rsid w:val="0085751B"/>
    <w:rsid w:val="008E5490"/>
    <w:rsid w:val="008F3B07"/>
    <w:rsid w:val="00903601"/>
    <w:rsid w:val="0092258E"/>
    <w:rsid w:val="00935BB4"/>
    <w:rsid w:val="00954273"/>
    <w:rsid w:val="00972DE6"/>
    <w:rsid w:val="00973610"/>
    <w:rsid w:val="009D74FA"/>
    <w:rsid w:val="00A00974"/>
    <w:rsid w:val="00A06E53"/>
    <w:rsid w:val="00A1120E"/>
    <w:rsid w:val="00A36CEF"/>
    <w:rsid w:val="00A73BA5"/>
    <w:rsid w:val="00AC2CA4"/>
    <w:rsid w:val="00AE2439"/>
    <w:rsid w:val="00B50536"/>
    <w:rsid w:val="00B55173"/>
    <w:rsid w:val="00B5644E"/>
    <w:rsid w:val="00B8729D"/>
    <w:rsid w:val="00C13907"/>
    <w:rsid w:val="00C27C4B"/>
    <w:rsid w:val="00C323DE"/>
    <w:rsid w:val="00C74F0B"/>
    <w:rsid w:val="00CC42D8"/>
    <w:rsid w:val="00CD0FEA"/>
    <w:rsid w:val="00D00507"/>
    <w:rsid w:val="00D1342B"/>
    <w:rsid w:val="00D1696D"/>
    <w:rsid w:val="00D47133"/>
    <w:rsid w:val="00D93289"/>
    <w:rsid w:val="00D978B5"/>
    <w:rsid w:val="00DA0A1D"/>
    <w:rsid w:val="00E254EE"/>
    <w:rsid w:val="00E25EE5"/>
    <w:rsid w:val="00E557AA"/>
    <w:rsid w:val="00E62504"/>
    <w:rsid w:val="00E94020"/>
    <w:rsid w:val="00ED6C98"/>
    <w:rsid w:val="00F15933"/>
    <w:rsid w:val="00F26956"/>
    <w:rsid w:val="00F476E5"/>
    <w:rsid w:val="00F9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0F55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54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6C9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4334A"/>
    <w:pPr>
      <w:pBdr>
        <w:bottom w:val="single" w:sz="8" w:space="4" w:color="8C8D86" w:themeColor="accent1"/>
      </w:pBdr>
      <w:spacing w:after="300"/>
      <w:contextualSpacing/>
    </w:pPr>
    <w:rPr>
      <w:rFonts w:asciiTheme="majorHAnsi" w:eastAsiaTheme="majorEastAsia" w:hAnsiTheme="majorHAnsi" w:cstheme="majorBidi"/>
      <w:color w:val="12140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334A"/>
    <w:rPr>
      <w:rFonts w:asciiTheme="majorHAnsi" w:eastAsiaTheme="majorEastAsia" w:hAnsiTheme="majorHAnsi" w:cstheme="majorBidi"/>
      <w:color w:val="12140A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62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504"/>
  </w:style>
  <w:style w:type="paragraph" w:styleId="Footer">
    <w:name w:val="footer"/>
    <w:basedOn w:val="Normal"/>
    <w:link w:val="FooterChar"/>
    <w:uiPriority w:val="99"/>
    <w:unhideWhenUsed/>
    <w:rsid w:val="00E62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504"/>
  </w:style>
  <w:style w:type="table" w:styleId="TableGrid">
    <w:name w:val="Table Grid"/>
    <w:basedOn w:val="TableNormal"/>
    <w:uiPriority w:val="59"/>
    <w:rsid w:val="008E5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6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7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2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3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4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8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6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4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3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8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60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4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3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3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0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9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40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1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4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6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2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2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1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0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rop">
  <a:themeElements>
    <a:clrScheme name="Cro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rop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2020-12-24T09:45:00Z</dcterms:created>
  <dcterms:modified xsi:type="dcterms:W3CDTF">2021-02-18T19:57:00Z</dcterms:modified>
</cp:coreProperties>
</file>